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5C" w:rsidRDefault="004B2F5C" w:rsidP="003D7A7A">
      <w:pPr>
        <w:spacing w:after="120"/>
        <w:jc w:val="center"/>
        <w:rPr>
          <w:b/>
          <w:szCs w:val="28"/>
        </w:rPr>
      </w:pPr>
    </w:p>
    <w:p w:rsidR="00252FCB" w:rsidRPr="00252FCB" w:rsidRDefault="00252FCB" w:rsidP="00252FCB">
      <w:pPr>
        <w:spacing w:after="120"/>
        <w:jc w:val="center"/>
        <w:rPr>
          <w:rFonts w:eastAsia="MS Mincho"/>
          <w:b/>
          <w:szCs w:val="28"/>
          <w:lang w:eastAsia="ja-JP"/>
        </w:rPr>
      </w:pPr>
      <w:r w:rsidRPr="00252FCB">
        <w:rPr>
          <w:rFonts w:eastAsia="MS Mincho"/>
          <w:b/>
          <w:szCs w:val="28"/>
          <w:lang w:eastAsia="ja-JP"/>
        </w:rPr>
        <w:t xml:space="preserve">Министерство науки и высшего образования </w:t>
      </w:r>
      <w:r>
        <w:rPr>
          <w:rFonts w:eastAsia="MS Mincho"/>
          <w:b/>
          <w:szCs w:val="28"/>
          <w:lang w:eastAsia="ja-JP"/>
        </w:rPr>
        <w:br/>
      </w:r>
      <w:r w:rsidRPr="00252FCB">
        <w:rPr>
          <w:rFonts w:eastAsia="MS Mincho"/>
          <w:b/>
          <w:szCs w:val="28"/>
          <w:lang w:eastAsia="ja-JP"/>
        </w:rPr>
        <w:t>Российской Федерации</w:t>
      </w:r>
    </w:p>
    <w:p w:rsidR="00252FCB" w:rsidRPr="00252FCB" w:rsidRDefault="00252FCB" w:rsidP="00252FCB">
      <w:pPr>
        <w:spacing w:after="120"/>
        <w:jc w:val="center"/>
        <w:rPr>
          <w:rFonts w:eastAsia="MS Mincho"/>
          <w:b/>
          <w:szCs w:val="28"/>
          <w:lang w:eastAsia="ja-JP"/>
        </w:rPr>
      </w:pPr>
      <w:r w:rsidRPr="00252FCB">
        <w:rPr>
          <w:rFonts w:eastAsia="MS Mincho"/>
          <w:b/>
          <w:szCs w:val="28"/>
          <w:lang w:eastAsia="ja-JP"/>
        </w:rPr>
        <w:t xml:space="preserve">Федеральное государственное бюджетное </w:t>
      </w:r>
      <w:r>
        <w:rPr>
          <w:rFonts w:eastAsia="MS Mincho"/>
          <w:b/>
          <w:szCs w:val="28"/>
          <w:lang w:eastAsia="ja-JP"/>
        </w:rPr>
        <w:br/>
      </w:r>
      <w:r w:rsidRPr="00252FCB">
        <w:rPr>
          <w:rFonts w:eastAsia="MS Mincho"/>
          <w:b/>
          <w:szCs w:val="28"/>
          <w:lang w:eastAsia="ja-JP"/>
        </w:rPr>
        <w:t>образовательное учреждение</w:t>
      </w:r>
      <w:r>
        <w:rPr>
          <w:rFonts w:eastAsia="MS Mincho"/>
          <w:b/>
          <w:szCs w:val="28"/>
          <w:lang w:eastAsia="ja-JP"/>
        </w:rPr>
        <w:t xml:space="preserve"> </w:t>
      </w:r>
      <w:r>
        <w:rPr>
          <w:rFonts w:eastAsia="MS Mincho"/>
          <w:b/>
          <w:szCs w:val="28"/>
          <w:lang w:eastAsia="ja-JP"/>
        </w:rPr>
        <w:br/>
      </w:r>
      <w:r w:rsidRPr="00252FCB">
        <w:rPr>
          <w:rFonts w:eastAsia="MS Mincho"/>
          <w:b/>
          <w:szCs w:val="28"/>
          <w:lang w:eastAsia="ja-JP"/>
        </w:rPr>
        <w:t>высшего образования</w:t>
      </w:r>
    </w:p>
    <w:p w:rsidR="00252FCB" w:rsidRPr="00252FCB" w:rsidRDefault="00252FCB" w:rsidP="00252FCB">
      <w:pPr>
        <w:spacing w:after="120"/>
        <w:jc w:val="center"/>
        <w:rPr>
          <w:rFonts w:eastAsia="MS Mincho"/>
          <w:b/>
          <w:szCs w:val="28"/>
          <w:lang w:eastAsia="ja-JP"/>
        </w:rPr>
      </w:pPr>
      <w:r w:rsidRPr="00252FCB">
        <w:rPr>
          <w:rFonts w:eastAsia="MS Mincho"/>
          <w:b/>
          <w:szCs w:val="28"/>
          <w:lang w:eastAsia="ja-JP"/>
        </w:rPr>
        <w:t xml:space="preserve"> «Забайкальский государственный университет»</w:t>
      </w:r>
    </w:p>
    <w:p w:rsidR="006F662F" w:rsidRDefault="006F662F" w:rsidP="003D7A7A">
      <w:pPr>
        <w:spacing w:after="120"/>
        <w:jc w:val="center"/>
        <w:rPr>
          <w:b/>
          <w:szCs w:val="28"/>
        </w:rPr>
      </w:pPr>
    </w:p>
    <w:p w:rsidR="006F662F" w:rsidRDefault="006F662F" w:rsidP="003D7A7A">
      <w:pPr>
        <w:spacing w:after="120"/>
        <w:jc w:val="center"/>
        <w:rPr>
          <w:b/>
          <w:szCs w:val="28"/>
        </w:rPr>
      </w:pPr>
    </w:p>
    <w:p w:rsidR="003D7A7A" w:rsidRPr="00145668" w:rsidRDefault="003D7A7A" w:rsidP="003D7A7A">
      <w:pPr>
        <w:jc w:val="center"/>
        <w:rPr>
          <w:b/>
          <w:sz w:val="40"/>
          <w:szCs w:val="40"/>
        </w:rPr>
      </w:pPr>
      <w:r w:rsidRPr="00145668">
        <w:rPr>
          <w:b/>
          <w:sz w:val="40"/>
          <w:szCs w:val="40"/>
        </w:rPr>
        <w:t xml:space="preserve">Всероссийская научно-практическая </w:t>
      </w:r>
      <w:r w:rsidRPr="00145668">
        <w:rPr>
          <w:b/>
          <w:sz w:val="40"/>
          <w:szCs w:val="40"/>
        </w:rPr>
        <w:br/>
        <w:t>конференция</w:t>
      </w:r>
    </w:p>
    <w:p w:rsidR="00271B55" w:rsidRPr="00593C00" w:rsidRDefault="00271B55" w:rsidP="00271B55">
      <w:pPr>
        <w:jc w:val="center"/>
        <w:rPr>
          <w:b/>
          <w:szCs w:val="28"/>
        </w:rPr>
      </w:pPr>
    </w:p>
    <w:p w:rsidR="00271B55" w:rsidRPr="009B4167" w:rsidRDefault="00271B55" w:rsidP="00271B55">
      <w:pPr>
        <w:jc w:val="center"/>
        <w:rPr>
          <w:b/>
          <w:sz w:val="56"/>
          <w:szCs w:val="56"/>
        </w:rPr>
      </w:pPr>
      <w:r w:rsidRPr="009B4167">
        <w:rPr>
          <w:b/>
          <w:sz w:val="56"/>
          <w:szCs w:val="56"/>
        </w:rPr>
        <w:t xml:space="preserve">Медицинские технологии </w:t>
      </w:r>
      <w:r w:rsidRPr="009B4167">
        <w:rPr>
          <w:b/>
          <w:sz w:val="56"/>
          <w:szCs w:val="56"/>
        </w:rPr>
        <w:br/>
        <w:t>и оборудование</w:t>
      </w:r>
    </w:p>
    <w:p w:rsidR="00271B55" w:rsidRPr="006E2312" w:rsidRDefault="00271B55" w:rsidP="00271B55">
      <w:pPr>
        <w:jc w:val="center"/>
        <w:rPr>
          <w:b/>
          <w:sz w:val="16"/>
          <w:szCs w:val="16"/>
        </w:rPr>
      </w:pPr>
    </w:p>
    <w:p w:rsidR="00271B55" w:rsidRDefault="00271B55" w:rsidP="00271B55">
      <w:pPr>
        <w:jc w:val="center"/>
        <w:rPr>
          <w:rFonts w:ascii="Arial" w:hAnsi="Arial" w:cs="Arial"/>
          <w:b/>
          <w:szCs w:val="28"/>
        </w:rPr>
      </w:pPr>
    </w:p>
    <w:p w:rsidR="003D7A7A" w:rsidRDefault="0088326F" w:rsidP="00271B55">
      <w:pPr>
        <w:jc w:val="center"/>
      </w:pPr>
      <w:r>
        <w:rPr>
          <w:rFonts w:ascii="Arial" w:hAnsi="Arial" w:cs="Arial"/>
          <w:b/>
          <w:noProof/>
          <w:szCs w:val="28"/>
        </w:rPr>
        <w:drawing>
          <wp:inline distT="0" distB="0" distL="0" distR="0">
            <wp:extent cx="5400040" cy="4046227"/>
            <wp:effectExtent l="19050" t="0" r="0" b="0"/>
            <wp:docPr id="1" name="Рисунок 1" descr="Корп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пу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6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B55" w:rsidRDefault="00271B55" w:rsidP="00271B55">
      <w:pPr>
        <w:jc w:val="center"/>
      </w:pPr>
    </w:p>
    <w:p w:rsidR="00271B55" w:rsidRPr="006E2312" w:rsidRDefault="00271B55" w:rsidP="00271B55">
      <w:pPr>
        <w:jc w:val="center"/>
        <w:rPr>
          <w:sz w:val="16"/>
          <w:szCs w:val="16"/>
        </w:rPr>
      </w:pPr>
    </w:p>
    <w:p w:rsidR="00271B55" w:rsidRDefault="0088326F" w:rsidP="00271B55">
      <w:pPr>
        <w:jc w:val="center"/>
        <w:rPr>
          <w:szCs w:val="28"/>
        </w:rPr>
      </w:pPr>
      <w:r>
        <w:rPr>
          <w:szCs w:val="28"/>
        </w:rPr>
        <w:t>22</w:t>
      </w:r>
      <w:r w:rsidR="007A6D7F">
        <w:rPr>
          <w:szCs w:val="28"/>
        </w:rPr>
        <w:t xml:space="preserve"> </w:t>
      </w:r>
      <w:r w:rsidR="00271B55" w:rsidRPr="006E2312">
        <w:rPr>
          <w:szCs w:val="28"/>
        </w:rPr>
        <w:t xml:space="preserve"> </w:t>
      </w:r>
      <w:r w:rsidR="00271B55">
        <w:rPr>
          <w:szCs w:val="28"/>
        </w:rPr>
        <w:t>ноября</w:t>
      </w:r>
      <w:r w:rsidR="00271B55" w:rsidRPr="006E2312">
        <w:rPr>
          <w:szCs w:val="28"/>
        </w:rPr>
        <w:t xml:space="preserve"> 20</w:t>
      </w:r>
      <w:r w:rsidR="00271B55">
        <w:rPr>
          <w:szCs w:val="28"/>
        </w:rPr>
        <w:t>1</w:t>
      </w:r>
      <w:r>
        <w:rPr>
          <w:szCs w:val="28"/>
        </w:rPr>
        <w:t>9</w:t>
      </w:r>
      <w:r w:rsidR="00271B55" w:rsidRPr="006E2312">
        <w:rPr>
          <w:szCs w:val="28"/>
        </w:rPr>
        <w:t xml:space="preserve"> г</w:t>
      </w:r>
    </w:p>
    <w:p w:rsidR="00F757FF" w:rsidRDefault="00F757FF" w:rsidP="00F757FF">
      <w:pPr>
        <w:jc w:val="center"/>
        <w:rPr>
          <w:szCs w:val="28"/>
        </w:rPr>
        <w:sectPr w:rsidR="00F757FF" w:rsidSect="00604693">
          <w:footerReference w:type="even" r:id="rId7"/>
          <w:footerReference w:type="default" r:id="rId8"/>
          <w:headerReference w:type="first" r:id="rId9"/>
          <w:pgSz w:w="11906" w:h="16838" w:code="9"/>
          <w:pgMar w:top="1418" w:right="1701" w:bottom="1134" w:left="1701" w:header="709" w:footer="709" w:gutter="0"/>
          <w:pgNumType w:start="1"/>
          <w:cols w:space="708"/>
          <w:titlePg/>
          <w:docGrid w:linePitch="360"/>
        </w:sectPr>
      </w:pPr>
      <w:r w:rsidRPr="006E2312">
        <w:rPr>
          <w:szCs w:val="28"/>
        </w:rPr>
        <w:lastRenderedPageBreak/>
        <w:t>.</w:t>
      </w:r>
    </w:p>
    <w:p w:rsidR="00482950" w:rsidRPr="0077012D" w:rsidRDefault="00482950" w:rsidP="00482950">
      <w:pPr>
        <w:jc w:val="center"/>
        <w:rPr>
          <w:rFonts w:ascii="Arial" w:hAnsi="Arial" w:cs="Arial"/>
          <w:b/>
          <w:szCs w:val="28"/>
        </w:rPr>
      </w:pPr>
      <w:r w:rsidRPr="0077012D">
        <w:rPr>
          <w:rFonts w:ascii="Arial" w:hAnsi="Arial" w:cs="Arial"/>
          <w:b/>
          <w:szCs w:val="28"/>
        </w:rPr>
        <w:lastRenderedPageBreak/>
        <w:t xml:space="preserve">Порядок </w:t>
      </w:r>
      <w:r>
        <w:rPr>
          <w:rFonts w:ascii="Arial" w:hAnsi="Arial" w:cs="Arial"/>
          <w:b/>
          <w:szCs w:val="28"/>
        </w:rPr>
        <w:t>работы</w:t>
      </w:r>
      <w:r w:rsidRPr="0077012D">
        <w:rPr>
          <w:rFonts w:ascii="Arial" w:hAnsi="Arial" w:cs="Arial"/>
          <w:b/>
          <w:szCs w:val="28"/>
        </w:rPr>
        <w:t xml:space="preserve"> конференции</w:t>
      </w:r>
    </w:p>
    <w:p w:rsidR="00482950" w:rsidRPr="0077012D" w:rsidRDefault="00482950" w:rsidP="00482950">
      <w:pPr>
        <w:jc w:val="center"/>
        <w:rPr>
          <w:szCs w:val="28"/>
        </w:rPr>
      </w:pPr>
    </w:p>
    <w:p w:rsidR="00482950" w:rsidRDefault="00B72E2B" w:rsidP="00482950">
      <w:pPr>
        <w:spacing w:after="60"/>
        <w:rPr>
          <w:szCs w:val="28"/>
        </w:rPr>
      </w:pPr>
      <w:r>
        <w:rPr>
          <w:b/>
          <w:szCs w:val="28"/>
        </w:rPr>
        <w:t>22</w:t>
      </w:r>
      <w:r w:rsidR="00482950" w:rsidRPr="0077012D">
        <w:rPr>
          <w:b/>
          <w:szCs w:val="28"/>
        </w:rPr>
        <w:t xml:space="preserve"> </w:t>
      </w:r>
      <w:r w:rsidR="00482950">
        <w:rPr>
          <w:b/>
          <w:szCs w:val="28"/>
        </w:rPr>
        <w:t>ноября</w:t>
      </w:r>
      <w:r w:rsidR="00482950" w:rsidRPr="0077012D">
        <w:rPr>
          <w:b/>
          <w:szCs w:val="28"/>
        </w:rPr>
        <w:t xml:space="preserve"> 20</w:t>
      </w:r>
      <w:r w:rsidR="00482950">
        <w:rPr>
          <w:b/>
          <w:szCs w:val="28"/>
        </w:rPr>
        <w:t>1</w:t>
      </w:r>
      <w:r>
        <w:rPr>
          <w:b/>
          <w:szCs w:val="28"/>
        </w:rPr>
        <w:t>9</w:t>
      </w:r>
      <w:r w:rsidR="00482950" w:rsidRPr="0077012D">
        <w:rPr>
          <w:b/>
          <w:szCs w:val="28"/>
        </w:rPr>
        <w:t xml:space="preserve"> г.</w:t>
      </w:r>
      <w:r w:rsidR="00482950">
        <w:rPr>
          <w:b/>
          <w:szCs w:val="28"/>
        </w:rPr>
        <w:t xml:space="preserve"> –  </w:t>
      </w:r>
      <w:r w:rsidR="00482950">
        <w:rPr>
          <w:szCs w:val="28"/>
        </w:rPr>
        <w:t>зал заседания Ученого совета,</w:t>
      </w:r>
      <w:r w:rsidR="00482950">
        <w:rPr>
          <w:b/>
          <w:szCs w:val="28"/>
        </w:rPr>
        <w:t xml:space="preserve"> </w:t>
      </w:r>
      <w:r w:rsidR="00482950">
        <w:rPr>
          <w:szCs w:val="28"/>
        </w:rPr>
        <w:t>корпус «НС», 2-й этаж (</w:t>
      </w:r>
      <w:r w:rsidR="00482950">
        <w:rPr>
          <w:b/>
          <w:szCs w:val="28"/>
        </w:rPr>
        <w:t>у</w:t>
      </w:r>
      <w:r w:rsidR="00482950">
        <w:rPr>
          <w:szCs w:val="28"/>
        </w:rPr>
        <w:t xml:space="preserve">л. </w:t>
      </w:r>
      <w:proofErr w:type="spellStart"/>
      <w:r w:rsidR="00482950">
        <w:rPr>
          <w:szCs w:val="28"/>
        </w:rPr>
        <w:t>Александро-Заводская</w:t>
      </w:r>
      <w:proofErr w:type="spellEnd"/>
      <w:r w:rsidR="00482950">
        <w:rPr>
          <w:szCs w:val="28"/>
        </w:rPr>
        <w:t>, д. 30)</w:t>
      </w:r>
    </w:p>
    <w:p w:rsidR="00482950" w:rsidRPr="0077012D" w:rsidRDefault="00482950" w:rsidP="00482950">
      <w:pPr>
        <w:spacing w:after="60"/>
        <w:ind w:left="900"/>
        <w:jc w:val="both"/>
        <w:rPr>
          <w:szCs w:val="28"/>
        </w:rPr>
      </w:pPr>
      <w:r w:rsidRPr="0077012D">
        <w:rPr>
          <w:szCs w:val="28"/>
        </w:rPr>
        <w:t>9.00 – регистрация участников</w:t>
      </w:r>
    </w:p>
    <w:p w:rsidR="00482950" w:rsidRDefault="00482950" w:rsidP="00482950">
      <w:pPr>
        <w:spacing w:after="60"/>
        <w:ind w:left="900"/>
        <w:jc w:val="both"/>
        <w:rPr>
          <w:szCs w:val="28"/>
        </w:rPr>
      </w:pPr>
      <w:r w:rsidRPr="0077012D">
        <w:rPr>
          <w:szCs w:val="28"/>
        </w:rPr>
        <w:t xml:space="preserve">10.00 – пленарное </w:t>
      </w:r>
      <w:r>
        <w:rPr>
          <w:szCs w:val="28"/>
        </w:rPr>
        <w:t xml:space="preserve">заседание </w:t>
      </w:r>
    </w:p>
    <w:p w:rsidR="00482950" w:rsidRDefault="00482950" w:rsidP="00482950">
      <w:pPr>
        <w:spacing w:after="60"/>
        <w:ind w:left="900"/>
        <w:jc w:val="both"/>
        <w:rPr>
          <w:szCs w:val="28"/>
        </w:rPr>
      </w:pPr>
      <w:r w:rsidRPr="0077012D">
        <w:rPr>
          <w:szCs w:val="28"/>
        </w:rPr>
        <w:t>13.00 – 16.00 – работа секций.</w:t>
      </w:r>
    </w:p>
    <w:p w:rsidR="00482950" w:rsidRPr="00152EEB" w:rsidRDefault="00482950" w:rsidP="00482950">
      <w:pPr>
        <w:spacing w:after="60"/>
        <w:jc w:val="both"/>
        <w:rPr>
          <w:sz w:val="16"/>
          <w:szCs w:val="16"/>
        </w:rPr>
      </w:pPr>
    </w:p>
    <w:p w:rsidR="00482950" w:rsidRPr="0077012D" w:rsidRDefault="00B72E2B" w:rsidP="00482950">
      <w:pPr>
        <w:spacing w:after="60"/>
        <w:rPr>
          <w:szCs w:val="28"/>
        </w:rPr>
      </w:pPr>
      <w:r>
        <w:rPr>
          <w:b/>
          <w:szCs w:val="28"/>
        </w:rPr>
        <w:t>23</w:t>
      </w:r>
      <w:r w:rsidR="00482950">
        <w:rPr>
          <w:b/>
          <w:szCs w:val="28"/>
        </w:rPr>
        <w:t xml:space="preserve"> ноября</w:t>
      </w:r>
      <w:r w:rsidR="00482950" w:rsidRPr="0077012D">
        <w:rPr>
          <w:b/>
          <w:szCs w:val="28"/>
        </w:rPr>
        <w:t xml:space="preserve"> 20</w:t>
      </w:r>
      <w:r w:rsidR="00482950">
        <w:rPr>
          <w:b/>
          <w:szCs w:val="28"/>
        </w:rPr>
        <w:t>1</w:t>
      </w:r>
      <w:r>
        <w:rPr>
          <w:b/>
          <w:szCs w:val="28"/>
        </w:rPr>
        <w:t>9</w:t>
      </w:r>
      <w:r w:rsidR="00482950" w:rsidRPr="0077012D">
        <w:rPr>
          <w:b/>
          <w:szCs w:val="28"/>
        </w:rPr>
        <w:t>г.</w:t>
      </w:r>
    </w:p>
    <w:p w:rsidR="00482950" w:rsidRDefault="00F92771" w:rsidP="00482950">
      <w:pPr>
        <w:spacing w:after="60"/>
        <w:ind w:left="900"/>
        <w:jc w:val="both"/>
        <w:rPr>
          <w:szCs w:val="28"/>
        </w:rPr>
      </w:pPr>
      <w:r>
        <w:rPr>
          <w:szCs w:val="28"/>
        </w:rPr>
        <w:t>10</w:t>
      </w:r>
      <w:r w:rsidR="00482950" w:rsidRPr="0077012D">
        <w:rPr>
          <w:szCs w:val="28"/>
        </w:rPr>
        <w:t>.00 –</w:t>
      </w:r>
      <w:r w:rsidR="00482950">
        <w:rPr>
          <w:szCs w:val="28"/>
        </w:rPr>
        <w:t xml:space="preserve"> </w:t>
      </w:r>
      <w:r w:rsidR="00482950" w:rsidRPr="0077012D">
        <w:rPr>
          <w:szCs w:val="28"/>
        </w:rPr>
        <w:t>подведение итогов конференции (круглый стол).</w:t>
      </w:r>
    </w:p>
    <w:p w:rsidR="00482950" w:rsidRPr="00152EEB" w:rsidRDefault="00482950" w:rsidP="00482950">
      <w:pPr>
        <w:spacing w:after="60"/>
        <w:jc w:val="both"/>
        <w:rPr>
          <w:sz w:val="16"/>
          <w:szCs w:val="16"/>
        </w:rPr>
      </w:pPr>
    </w:p>
    <w:p w:rsidR="00482950" w:rsidRPr="00152EEB" w:rsidRDefault="00482950" w:rsidP="00482950">
      <w:pPr>
        <w:spacing w:after="6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Р</w:t>
      </w:r>
      <w:r w:rsidRPr="00152EEB">
        <w:rPr>
          <w:rFonts w:ascii="Arial" w:hAnsi="Arial" w:cs="Arial"/>
          <w:b/>
          <w:szCs w:val="28"/>
        </w:rPr>
        <w:t>егламент работы конференции</w:t>
      </w:r>
    </w:p>
    <w:p w:rsidR="00482950" w:rsidRPr="00152EEB" w:rsidRDefault="00482950" w:rsidP="00482950">
      <w:pPr>
        <w:spacing w:after="60"/>
        <w:rPr>
          <w:sz w:val="16"/>
          <w:szCs w:val="16"/>
        </w:rPr>
      </w:pPr>
    </w:p>
    <w:p w:rsidR="00482950" w:rsidRDefault="00482950" w:rsidP="00482950">
      <w:pPr>
        <w:spacing w:after="60"/>
        <w:rPr>
          <w:szCs w:val="28"/>
        </w:rPr>
      </w:pPr>
      <w:r>
        <w:rPr>
          <w:szCs w:val="28"/>
        </w:rPr>
        <w:t>– доклад на пленарном заседании до 10 мин;</w:t>
      </w:r>
    </w:p>
    <w:p w:rsidR="00482950" w:rsidRDefault="00482950" w:rsidP="00482950">
      <w:pPr>
        <w:spacing w:after="60"/>
        <w:rPr>
          <w:szCs w:val="28"/>
        </w:rPr>
      </w:pPr>
      <w:r>
        <w:rPr>
          <w:szCs w:val="28"/>
        </w:rPr>
        <w:t>– доклад на секционном заседании до 10 мин;</w:t>
      </w:r>
    </w:p>
    <w:p w:rsidR="00482950" w:rsidRDefault="00482950" w:rsidP="00482950">
      <w:pPr>
        <w:spacing w:after="60"/>
        <w:rPr>
          <w:szCs w:val="28"/>
        </w:rPr>
      </w:pPr>
      <w:r>
        <w:rPr>
          <w:szCs w:val="28"/>
        </w:rPr>
        <w:t>– ответы на вопросы и выступления в дискуссии до 5 мин.</w:t>
      </w:r>
    </w:p>
    <w:p w:rsidR="00482950" w:rsidRDefault="00482950" w:rsidP="00482950">
      <w:pPr>
        <w:spacing w:after="60"/>
        <w:rPr>
          <w:szCs w:val="28"/>
        </w:rPr>
      </w:pPr>
    </w:p>
    <w:p w:rsidR="003D7A7A" w:rsidRPr="003D7A7A" w:rsidRDefault="003D7A7A" w:rsidP="003D7A7A">
      <w:pPr>
        <w:ind w:firstLine="709"/>
        <w:rPr>
          <w:rFonts w:ascii="Arial Narrow" w:hAnsi="Arial Narrow" w:cs="Arial"/>
          <w:b/>
          <w:szCs w:val="28"/>
        </w:rPr>
      </w:pPr>
      <w:r w:rsidRPr="003D7A7A">
        <w:rPr>
          <w:rFonts w:ascii="Arial Narrow" w:hAnsi="Arial Narrow" w:cs="Arial"/>
          <w:b/>
          <w:szCs w:val="28"/>
        </w:rPr>
        <w:t>Организационный комитет:</w:t>
      </w:r>
    </w:p>
    <w:p w:rsidR="003D7A7A" w:rsidRPr="003D7A7A" w:rsidRDefault="003D7A7A" w:rsidP="003D7A7A">
      <w:pPr>
        <w:ind w:firstLine="709"/>
        <w:jc w:val="both"/>
        <w:rPr>
          <w:rFonts w:ascii="Arial Narrow" w:hAnsi="Arial Narrow" w:cs="Arial"/>
          <w:szCs w:val="28"/>
        </w:rPr>
      </w:pPr>
    </w:p>
    <w:p w:rsidR="003D7A7A" w:rsidRPr="003D7A7A" w:rsidRDefault="003D7A7A" w:rsidP="003D7A7A">
      <w:pPr>
        <w:ind w:firstLine="709"/>
        <w:jc w:val="both"/>
        <w:rPr>
          <w:rFonts w:ascii="Arial Narrow" w:hAnsi="Arial Narrow" w:cs="Arial"/>
          <w:szCs w:val="28"/>
        </w:rPr>
      </w:pPr>
    </w:p>
    <w:p w:rsidR="00252FCB" w:rsidRPr="00252FCB" w:rsidRDefault="00252FCB" w:rsidP="00252FCB">
      <w:pPr>
        <w:rPr>
          <w:rFonts w:ascii="Arial Narrow" w:eastAsia="MS Mincho" w:hAnsi="Arial Narrow"/>
          <w:b/>
          <w:szCs w:val="28"/>
          <w:lang w:eastAsia="ja-JP"/>
        </w:rPr>
      </w:pPr>
      <w:r w:rsidRPr="00252FCB">
        <w:rPr>
          <w:rFonts w:ascii="Arial Narrow" w:eastAsia="MS Mincho" w:hAnsi="Arial Narrow"/>
          <w:b/>
          <w:szCs w:val="28"/>
          <w:lang w:eastAsia="ja-JP"/>
        </w:rPr>
        <w:t>Организационный комитет:</w:t>
      </w:r>
    </w:p>
    <w:p w:rsidR="00252FCB" w:rsidRPr="00252FCB" w:rsidRDefault="00252FCB" w:rsidP="00252FCB">
      <w:pPr>
        <w:ind w:left="284"/>
        <w:rPr>
          <w:rFonts w:ascii="Arial Narrow" w:eastAsia="MS Mincho" w:hAnsi="Arial Narrow"/>
          <w:szCs w:val="28"/>
          <w:lang w:eastAsia="ja-JP"/>
        </w:rPr>
      </w:pPr>
      <w:r w:rsidRPr="00252FCB">
        <w:rPr>
          <w:rFonts w:ascii="Arial Narrow" w:eastAsia="MS Mincho" w:hAnsi="Arial Narrow"/>
          <w:szCs w:val="28"/>
          <w:lang w:eastAsia="ja-JP"/>
        </w:rPr>
        <w:t xml:space="preserve">Председатель Оргкомитета – Иванов С.А. – ректор </w:t>
      </w:r>
      <w:proofErr w:type="spellStart"/>
      <w:r w:rsidRPr="00252FCB">
        <w:rPr>
          <w:rFonts w:ascii="Arial Narrow" w:eastAsia="MS Mincho" w:hAnsi="Arial Narrow"/>
          <w:szCs w:val="28"/>
          <w:lang w:eastAsia="ja-JP"/>
        </w:rPr>
        <w:t>ЗабГУ</w:t>
      </w:r>
      <w:proofErr w:type="spellEnd"/>
      <w:r w:rsidRPr="00252FCB">
        <w:rPr>
          <w:rFonts w:ascii="Arial Narrow" w:eastAsia="MS Mincho" w:hAnsi="Arial Narrow"/>
          <w:szCs w:val="28"/>
          <w:lang w:eastAsia="ja-JP"/>
        </w:rPr>
        <w:t>.</w:t>
      </w:r>
    </w:p>
    <w:p w:rsidR="00252FCB" w:rsidRPr="00252FCB" w:rsidRDefault="00252FCB" w:rsidP="00252FCB">
      <w:pPr>
        <w:rPr>
          <w:rFonts w:ascii="Arial Narrow" w:eastAsia="MS Mincho" w:hAnsi="Arial Narrow"/>
          <w:b/>
          <w:szCs w:val="28"/>
          <w:lang w:eastAsia="ja-JP"/>
        </w:rPr>
      </w:pPr>
      <w:r w:rsidRPr="00252FCB">
        <w:rPr>
          <w:rFonts w:ascii="Arial Narrow" w:eastAsia="MS Mincho" w:hAnsi="Arial Narrow"/>
          <w:b/>
          <w:szCs w:val="28"/>
          <w:lang w:eastAsia="ja-JP"/>
        </w:rPr>
        <w:t>Сопредседатели Оргкомитета:</w:t>
      </w:r>
    </w:p>
    <w:p w:rsidR="00252FCB" w:rsidRPr="00252FCB" w:rsidRDefault="00252FCB" w:rsidP="00252FCB">
      <w:pPr>
        <w:ind w:left="284"/>
        <w:rPr>
          <w:rFonts w:ascii="Arial Narrow" w:eastAsia="MS Mincho" w:hAnsi="Arial Narrow"/>
          <w:szCs w:val="28"/>
          <w:lang w:eastAsia="ja-JP"/>
        </w:rPr>
      </w:pPr>
      <w:proofErr w:type="spellStart"/>
      <w:r w:rsidRPr="00252FCB">
        <w:rPr>
          <w:rFonts w:ascii="Arial Narrow" w:eastAsia="MS Mincho" w:hAnsi="Arial Narrow"/>
          <w:szCs w:val="28"/>
          <w:lang w:eastAsia="ja-JP"/>
        </w:rPr>
        <w:t>Хатькова</w:t>
      </w:r>
      <w:proofErr w:type="spellEnd"/>
      <w:r w:rsidRPr="00252FCB">
        <w:rPr>
          <w:rFonts w:ascii="Arial Narrow" w:eastAsia="MS Mincho" w:hAnsi="Arial Narrow"/>
          <w:szCs w:val="28"/>
          <w:lang w:eastAsia="ja-JP"/>
        </w:rPr>
        <w:t xml:space="preserve"> А.Н.      – проректор по научной и инновационной работе </w:t>
      </w:r>
      <w:proofErr w:type="spellStart"/>
      <w:r w:rsidRPr="00252FCB">
        <w:rPr>
          <w:rFonts w:ascii="Arial Narrow" w:eastAsia="MS Mincho" w:hAnsi="Arial Narrow"/>
          <w:szCs w:val="28"/>
          <w:lang w:eastAsia="ja-JP"/>
        </w:rPr>
        <w:t>ЗабГУ</w:t>
      </w:r>
      <w:proofErr w:type="spellEnd"/>
      <w:r w:rsidRPr="00252FCB">
        <w:rPr>
          <w:rFonts w:ascii="Arial Narrow" w:eastAsia="MS Mincho" w:hAnsi="Arial Narrow"/>
          <w:szCs w:val="28"/>
          <w:lang w:eastAsia="ja-JP"/>
        </w:rPr>
        <w:t>.</w:t>
      </w:r>
    </w:p>
    <w:p w:rsidR="00252FCB" w:rsidRPr="00252FCB" w:rsidRDefault="00252FCB" w:rsidP="00252FCB">
      <w:pPr>
        <w:rPr>
          <w:rFonts w:ascii="Arial Narrow" w:eastAsia="MS Mincho" w:hAnsi="Arial Narrow"/>
          <w:b/>
          <w:szCs w:val="28"/>
          <w:lang w:eastAsia="ja-JP"/>
        </w:rPr>
      </w:pPr>
      <w:r w:rsidRPr="00252FCB">
        <w:rPr>
          <w:rFonts w:ascii="Arial Narrow" w:eastAsia="MS Mincho" w:hAnsi="Arial Narrow"/>
          <w:b/>
          <w:szCs w:val="28"/>
          <w:lang w:eastAsia="ja-JP"/>
        </w:rPr>
        <w:t>Заместитель председателя Оргкомитета:</w:t>
      </w:r>
    </w:p>
    <w:p w:rsidR="00252FCB" w:rsidRPr="00252FCB" w:rsidRDefault="00252FCB" w:rsidP="00252FCB">
      <w:pPr>
        <w:ind w:left="284"/>
        <w:rPr>
          <w:rFonts w:ascii="Arial Narrow" w:eastAsia="MS Mincho" w:hAnsi="Arial Narrow"/>
          <w:szCs w:val="28"/>
          <w:lang w:eastAsia="ja-JP"/>
        </w:rPr>
      </w:pPr>
      <w:r w:rsidRPr="00252FCB">
        <w:rPr>
          <w:rFonts w:ascii="Arial Narrow" w:eastAsia="MS Mincho" w:hAnsi="Arial Narrow"/>
          <w:szCs w:val="28"/>
          <w:lang w:eastAsia="ja-JP"/>
        </w:rPr>
        <w:t xml:space="preserve">Устюжанин В.А. –  канд. </w:t>
      </w:r>
      <w:proofErr w:type="spellStart"/>
      <w:r w:rsidRPr="00252FCB">
        <w:rPr>
          <w:rFonts w:ascii="Arial Narrow" w:eastAsia="MS Mincho" w:hAnsi="Arial Narrow"/>
          <w:szCs w:val="28"/>
          <w:lang w:eastAsia="ja-JP"/>
        </w:rPr>
        <w:t>техн</w:t>
      </w:r>
      <w:proofErr w:type="spellEnd"/>
      <w:r w:rsidRPr="00252FCB">
        <w:rPr>
          <w:rFonts w:ascii="Arial Narrow" w:eastAsia="MS Mincho" w:hAnsi="Arial Narrow"/>
          <w:szCs w:val="28"/>
          <w:lang w:eastAsia="ja-JP"/>
        </w:rPr>
        <w:t xml:space="preserve">. наук, зав. кафедрой автоматизации производственных процессов </w:t>
      </w:r>
      <w:proofErr w:type="spellStart"/>
      <w:r w:rsidRPr="00252FCB">
        <w:rPr>
          <w:rFonts w:ascii="Arial Narrow" w:eastAsia="MS Mincho" w:hAnsi="Arial Narrow"/>
          <w:szCs w:val="28"/>
          <w:lang w:eastAsia="ja-JP"/>
        </w:rPr>
        <w:t>ЗабГУ</w:t>
      </w:r>
      <w:proofErr w:type="spellEnd"/>
    </w:p>
    <w:p w:rsidR="00252FCB" w:rsidRPr="00252FCB" w:rsidRDefault="00252FCB" w:rsidP="00252FCB">
      <w:pPr>
        <w:rPr>
          <w:rFonts w:ascii="Arial Narrow" w:eastAsia="MS Mincho" w:hAnsi="Arial Narrow"/>
          <w:b/>
          <w:szCs w:val="28"/>
          <w:lang w:eastAsia="ja-JP"/>
        </w:rPr>
      </w:pPr>
      <w:r w:rsidRPr="00252FCB">
        <w:rPr>
          <w:rFonts w:ascii="Arial Narrow" w:eastAsia="MS Mincho" w:hAnsi="Arial Narrow"/>
          <w:b/>
          <w:szCs w:val="28"/>
          <w:lang w:eastAsia="ja-JP"/>
        </w:rPr>
        <w:t>Члены Оргкомитета:</w:t>
      </w:r>
    </w:p>
    <w:p w:rsidR="00252FCB" w:rsidRPr="00252FCB" w:rsidRDefault="00252FCB" w:rsidP="00252FCB">
      <w:pPr>
        <w:ind w:left="284"/>
        <w:rPr>
          <w:rFonts w:ascii="Arial Narrow" w:eastAsia="MS Mincho" w:hAnsi="Arial Narrow"/>
          <w:szCs w:val="28"/>
          <w:lang w:eastAsia="ja-JP"/>
        </w:rPr>
      </w:pPr>
      <w:proofErr w:type="spellStart"/>
      <w:r w:rsidRPr="00252FCB">
        <w:rPr>
          <w:rFonts w:ascii="Arial Narrow" w:eastAsia="MS Mincho" w:hAnsi="Arial Narrow"/>
          <w:szCs w:val="28"/>
          <w:lang w:eastAsia="ja-JP"/>
        </w:rPr>
        <w:t>Ларева</w:t>
      </w:r>
      <w:proofErr w:type="spellEnd"/>
      <w:r w:rsidRPr="00252FCB">
        <w:rPr>
          <w:rFonts w:ascii="Arial Narrow" w:eastAsia="MS Mincho" w:hAnsi="Arial Narrow"/>
          <w:szCs w:val="28"/>
          <w:lang w:eastAsia="ja-JP"/>
        </w:rPr>
        <w:t xml:space="preserve"> Н.В.          – проректор по научной работе ЧГМА.</w:t>
      </w:r>
    </w:p>
    <w:p w:rsidR="00252FCB" w:rsidRPr="00252FCB" w:rsidRDefault="00252FCB" w:rsidP="00252FCB">
      <w:pPr>
        <w:ind w:left="284"/>
        <w:rPr>
          <w:rFonts w:ascii="Arial Narrow" w:eastAsia="MS Mincho" w:hAnsi="Arial Narrow"/>
          <w:szCs w:val="28"/>
          <w:lang w:eastAsia="ja-JP"/>
        </w:rPr>
      </w:pPr>
      <w:r w:rsidRPr="00252FCB">
        <w:rPr>
          <w:rFonts w:ascii="Arial Narrow" w:eastAsia="MS Mincho" w:hAnsi="Arial Narrow"/>
          <w:szCs w:val="28"/>
          <w:lang w:eastAsia="ja-JP"/>
        </w:rPr>
        <w:t xml:space="preserve">Крапивина Е.С.     – начальник научно-исследовательского управления </w:t>
      </w:r>
      <w:proofErr w:type="spellStart"/>
      <w:r w:rsidRPr="00252FCB">
        <w:rPr>
          <w:rFonts w:ascii="Arial Narrow" w:eastAsia="MS Mincho" w:hAnsi="Arial Narrow"/>
          <w:szCs w:val="28"/>
          <w:lang w:eastAsia="ja-JP"/>
        </w:rPr>
        <w:t>ЗабГУ</w:t>
      </w:r>
      <w:proofErr w:type="spellEnd"/>
      <w:r w:rsidRPr="00252FCB">
        <w:rPr>
          <w:rFonts w:ascii="Arial Narrow" w:eastAsia="MS Mincho" w:hAnsi="Arial Narrow"/>
          <w:szCs w:val="28"/>
          <w:lang w:eastAsia="ja-JP"/>
        </w:rPr>
        <w:t>.</w:t>
      </w:r>
    </w:p>
    <w:p w:rsidR="00252FCB" w:rsidRPr="00252FCB" w:rsidRDefault="00252FCB" w:rsidP="00252FCB">
      <w:pPr>
        <w:ind w:left="284"/>
        <w:rPr>
          <w:rFonts w:ascii="Arial Narrow" w:eastAsia="MS Mincho" w:hAnsi="Arial Narrow"/>
          <w:szCs w:val="28"/>
          <w:lang w:eastAsia="ja-JP"/>
        </w:rPr>
      </w:pPr>
      <w:proofErr w:type="gramStart"/>
      <w:r w:rsidRPr="00252FCB">
        <w:rPr>
          <w:rFonts w:ascii="Arial Narrow" w:eastAsia="MS Mincho" w:hAnsi="Arial Narrow"/>
          <w:szCs w:val="28"/>
          <w:lang w:eastAsia="ja-JP"/>
        </w:rPr>
        <w:t>Мельницкая</w:t>
      </w:r>
      <w:proofErr w:type="gramEnd"/>
      <w:r w:rsidRPr="00252FCB">
        <w:rPr>
          <w:rFonts w:ascii="Arial Narrow" w:eastAsia="MS Mincho" w:hAnsi="Arial Narrow"/>
          <w:szCs w:val="28"/>
          <w:lang w:eastAsia="ja-JP"/>
        </w:rPr>
        <w:t xml:space="preserve"> С.А.  – начальник управления по связям с общественностью и СМИ </w:t>
      </w:r>
      <w:proofErr w:type="spellStart"/>
      <w:r w:rsidRPr="00252FCB">
        <w:rPr>
          <w:rFonts w:ascii="Arial Narrow" w:eastAsia="MS Mincho" w:hAnsi="Arial Narrow"/>
          <w:szCs w:val="28"/>
          <w:lang w:eastAsia="ja-JP"/>
        </w:rPr>
        <w:t>ЗабГУ</w:t>
      </w:r>
      <w:proofErr w:type="spellEnd"/>
      <w:r w:rsidRPr="00252FCB">
        <w:rPr>
          <w:rFonts w:ascii="Arial Narrow" w:eastAsia="MS Mincho" w:hAnsi="Arial Narrow"/>
          <w:szCs w:val="28"/>
          <w:lang w:eastAsia="ja-JP"/>
        </w:rPr>
        <w:t>.</w:t>
      </w:r>
    </w:p>
    <w:p w:rsidR="00252FCB" w:rsidRPr="00252FCB" w:rsidRDefault="00252FCB" w:rsidP="00252FCB">
      <w:pPr>
        <w:ind w:left="284"/>
        <w:rPr>
          <w:rFonts w:ascii="Arial Narrow" w:eastAsia="MS Mincho" w:hAnsi="Arial Narrow"/>
          <w:szCs w:val="28"/>
          <w:lang w:eastAsia="ja-JP"/>
        </w:rPr>
      </w:pPr>
      <w:r w:rsidRPr="00252FCB">
        <w:rPr>
          <w:rFonts w:ascii="Arial Narrow" w:eastAsia="MS Mincho" w:hAnsi="Arial Narrow"/>
          <w:szCs w:val="28"/>
          <w:lang w:eastAsia="ja-JP"/>
        </w:rPr>
        <w:t xml:space="preserve">Шульгина Н.А.     – начальник представительского отдела </w:t>
      </w:r>
      <w:proofErr w:type="spellStart"/>
      <w:r w:rsidRPr="00252FCB">
        <w:rPr>
          <w:rFonts w:ascii="Arial Narrow" w:eastAsia="MS Mincho" w:hAnsi="Arial Narrow"/>
          <w:szCs w:val="28"/>
          <w:lang w:eastAsia="ja-JP"/>
        </w:rPr>
        <w:t>ЗабГУ</w:t>
      </w:r>
      <w:proofErr w:type="spellEnd"/>
      <w:r w:rsidRPr="00252FCB">
        <w:rPr>
          <w:rFonts w:ascii="Arial Narrow" w:eastAsia="MS Mincho" w:hAnsi="Arial Narrow"/>
          <w:szCs w:val="28"/>
          <w:lang w:eastAsia="ja-JP"/>
        </w:rPr>
        <w:t>.</w:t>
      </w:r>
    </w:p>
    <w:p w:rsidR="00252FCB" w:rsidRPr="00252FCB" w:rsidRDefault="00252FCB" w:rsidP="00252FCB">
      <w:pPr>
        <w:ind w:left="284"/>
        <w:rPr>
          <w:rFonts w:ascii="Arial Narrow" w:eastAsia="MS Mincho" w:hAnsi="Arial Narrow"/>
          <w:szCs w:val="28"/>
          <w:lang w:eastAsia="ja-JP"/>
        </w:rPr>
      </w:pPr>
      <w:r w:rsidRPr="00252FCB">
        <w:rPr>
          <w:rFonts w:ascii="Arial Narrow" w:eastAsia="MS Mincho" w:hAnsi="Arial Narrow"/>
          <w:szCs w:val="28"/>
          <w:lang w:eastAsia="ja-JP"/>
        </w:rPr>
        <w:t xml:space="preserve">Яковлева Л.К.       – начальник издательского комплекса </w:t>
      </w:r>
      <w:proofErr w:type="spellStart"/>
      <w:r w:rsidRPr="00252FCB">
        <w:rPr>
          <w:rFonts w:ascii="Arial Narrow" w:eastAsia="MS Mincho" w:hAnsi="Arial Narrow"/>
          <w:szCs w:val="28"/>
          <w:lang w:eastAsia="ja-JP"/>
        </w:rPr>
        <w:t>ЗабГУ</w:t>
      </w:r>
      <w:proofErr w:type="spellEnd"/>
      <w:r w:rsidRPr="00252FCB">
        <w:rPr>
          <w:rFonts w:ascii="Arial Narrow" w:eastAsia="MS Mincho" w:hAnsi="Arial Narrow"/>
          <w:szCs w:val="28"/>
          <w:lang w:eastAsia="ja-JP"/>
        </w:rPr>
        <w:t>.</w:t>
      </w:r>
    </w:p>
    <w:p w:rsidR="001A7163" w:rsidRPr="00982197" w:rsidRDefault="00022E3D" w:rsidP="006C0052">
      <w:pPr>
        <w:pStyle w:val="2"/>
      </w:pPr>
      <w:r>
        <w:br w:type="page"/>
      </w:r>
      <w:r w:rsidR="001A7163" w:rsidRPr="00982197">
        <w:lastRenderedPageBreak/>
        <w:t>ПЛЕНАРНОЕ ЗАСЕДАНИЕ</w:t>
      </w:r>
    </w:p>
    <w:p w:rsidR="001A7163" w:rsidRDefault="001A7163" w:rsidP="001A7163">
      <w:pPr>
        <w:jc w:val="center"/>
        <w:rPr>
          <w:szCs w:val="28"/>
        </w:rPr>
      </w:pPr>
    </w:p>
    <w:p w:rsidR="001A7163" w:rsidRPr="00F92771" w:rsidRDefault="00B72E2B" w:rsidP="001A7163">
      <w:pPr>
        <w:jc w:val="center"/>
        <w:rPr>
          <w:b/>
          <w:szCs w:val="28"/>
        </w:rPr>
      </w:pPr>
      <w:r>
        <w:rPr>
          <w:b/>
          <w:szCs w:val="28"/>
        </w:rPr>
        <w:t>22</w:t>
      </w:r>
      <w:r w:rsidR="001A7163" w:rsidRPr="00F92771">
        <w:rPr>
          <w:b/>
          <w:szCs w:val="28"/>
        </w:rPr>
        <w:t xml:space="preserve"> ноября 201</w:t>
      </w:r>
      <w:r>
        <w:rPr>
          <w:b/>
          <w:szCs w:val="28"/>
        </w:rPr>
        <w:t>9</w:t>
      </w:r>
      <w:r w:rsidR="001A7163" w:rsidRPr="00F92771">
        <w:rPr>
          <w:b/>
          <w:szCs w:val="28"/>
        </w:rPr>
        <w:t xml:space="preserve"> г. с 10.00</w:t>
      </w:r>
    </w:p>
    <w:p w:rsidR="001A7163" w:rsidRPr="00B51736" w:rsidRDefault="001A7163" w:rsidP="001A7163">
      <w:pPr>
        <w:jc w:val="center"/>
        <w:rPr>
          <w:szCs w:val="28"/>
        </w:rPr>
      </w:pPr>
      <w:r w:rsidRPr="00982197">
        <w:rPr>
          <w:spacing w:val="-4"/>
          <w:szCs w:val="28"/>
        </w:rPr>
        <w:t>зал заседаний ученого совета Забайкальского государственного университета</w:t>
      </w:r>
      <w:r>
        <w:rPr>
          <w:szCs w:val="28"/>
        </w:rPr>
        <w:t xml:space="preserve"> (Ул. </w:t>
      </w:r>
      <w:proofErr w:type="spellStart"/>
      <w:r>
        <w:rPr>
          <w:szCs w:val="28"/>
        </w:rPr>
        <w:t>Александро-Заводская</w:t>
      </w:r>
      <w:proofErr w:type="spellEnd"/>
      <w:r>
        <w:rPr>
          <w:szCs w:val="28"/>
        </w:rPr>
        <w:t>, д. 30, корпус «НС», 2-й этаж)</w:t>
      </w:r>
    </w:p>
    <w:p w:rsidR="001A7163" w:rsidRDefault="001A7163" w:rsidP="001A7163">
      <w:pPr>
        <w:rPr>
          <w:szCs w:val="28"/>
        </w:rPr>
      </w:pPr>
    </w:p>
    <w:p w:rsidR="001A7163" w:rsidRPr="00B51736" w:rsidRDefault="001A7163" w:rsidP="001A7163">
      <w:pPr>
        <w:rPr>
          <w:szCs w:val="28"/>
        </w:rPr>
      </w:pPr>
    </w:p>
    <w:p w:rsidR="001A7163" w:rsidRDefault="001A7163" w:rsidP="001A7163">
      <w:pPr>
        <w:pStyle w:val="11"/>
        <w:spacing w:line="240" w:lineRule="auto"/>
        <w:rPr>
          <w:szCs w:val="28"/>
        </w:rPr>
      </w:pPr>
      <w:r w:rsidRPr="00982197">
        <w:rPr>
          <w:b/>
          <w:sz w:val="24"/>
        </w:rPr>
        <w:t>ОТКРЫТИЕ КОНФЕРЕНЦИИ</w:t>
      </w:r>
      <w:r w:rsidRPr="00B51736">
        <w:rPr>
          <w:szCs w:val="28"/>
        </w:rPr>
        <w:t xml:space="preserve"> </w:t>
      </w:r>
    </w:p>
    <w:p w:rsidR="001A7163" w:rsidRPr="001E1E67" w:rsidRDefault="001A7163" w:rsidP="001A7163">
      <w:pPr>
        <w:pStyle w:val="11"/>
        <w:spacing w:line="240" w:lineRule="auto"/>
        <w:rPr>
          <w:sz w:val="16"/>
          <w:szCs w:val="16"/>
        </w:rPr>
      </w:pPr>
    </w:p>
    <w:p w:rsidR="001A7163" w:rsidRPr="000B08BD" w:rsidRDefault="001A7163" w:rsidP="0016487A">
      <w:pPr>
        <w:pStyle w:val="11"/>
        <w:spacing w:after="120" w:line="240" w:lineRule="auto"/>
        <w:ind w:firstLine="567"/>
        <w:rPr>
          <w:spacing w:val="-4"/>
          <w:szCs w:val="28"/>
        </w:rPr>
      </w:pPr>
      <w:r w:rsidRPr="000B08BD">
        <w:rPr>
          <w:spacing w:val="-4"/>
          <w:szCs w:val="28"/>
        </w:rPr>
        <w:t xml:space="preserve">– </w:t>
      </w:r>
      <w:r w:rsidR="00252FCB">
        <w:rPr>
          <w:spacing w:val="-4"/>
          <w:szCs w:val="28"/>
        </w:rPr>
        <w:t xml:space="preserve">Иванов </w:t>
      </w:r>
      <w:r w:rsidR="00CA1899">
        <w:rPr>
          <w:spacing w:val="-4"/>
          <w:szCs w:val="28"/>
        </w:rPr>
        <w:t>С</w:t>
      </w:r>
      <w:r w:rsidR="00252FCB">
        <w:rPr>
          <w:spacing w:val="-4"/>
          <w:szCs w:val="28"/>
        </w:rPr>
        <w:t>.А.</w:t>
      </w:r>
      <w:r w:rsidR="000B08BD" w:rsidRPr="000B08BD">
        <w:rPr>
          <w:spacing w:val="-4"/>
          <w:szCs w:val="28"/>
        </w:rPr>
        <w:t xml:space="preserve"> –</w:t>
      </w:r>
      <w:r w:rsidR="00252FCB">
        <w:rPr>
          <w:spacing w:val="-4"/>
          <w:szCs w:val="28"/>
        </w:rPr>
        <w:t xml:space="preserve"> </w:t>
      </w:r>
      <w:r w:rsidR="000B08BD" w:rsidRPr="000B08BD">
        <w:rPr>
          <w:spacing w:val="-4"/>
          <w:szCs w:val="28"/>
        </w:rPr>
        <w:t xml:space="preserve">ректор  </w:t>
      </w:r>
      <w:proofErr w:type="spellStart"/>
      <w:r w:rsidR="000B08BD" w:rsidRPr="000B08BD">
        <w:rPr>
          <w:spacing w:val="-4"/>
          <w:szCs w:val="28"/>
        </w:rPr>
        <w:t>ЗабГУ</w:t>
      </w:r>
      <w:proofErr w:type="spellEnd"/>
      <w:r w:rsidRPr="000B08BD">
        <w:rPr>
          <w:spacing w:val="-4"/>
          <w:szCs w:val="28"/>
        </w:rPr>
        <w:t>.</w:t>
      </w:r>
    </w:p>
    <w:p w:rsidR="001A7163" w:rsidRDefault="001A7163" w:rsidP="001A7163">
      <w:pPr>
        <w:pStyle w:val="11"/>
        <w:spacing w:line="240" w:lineRule="auto"/>
        <w:rPr>
          <w:szCs w:val="28"/>
        </w:rPr>
      </w:pPr>
    </w:p>
    <w:p w:rsidR="001A7163" w:rsidRPr="00982197" w:rsidRDefault="001A7163" w:rsidP="001A7163">
      <w:pPr>
        <w:pStyle w:val="11"/>
        <w:spacing w:line="240" w:lineRule="auto"/>
        <w:rPr>
          <w:b/>
          <w:sz w:val="24"/>
        </w:rPr>
      </w:pPr>
      <w:r w:rsidRPr="00982197">
        <w:rPr>
          <w:b/>
          <w:sz w:val="24"/>
        </w:rPr>
        <w:t>ПРИВЕТСТВЕННОЕ СЛОВО В АДРЕС УЧАСТНИКОВ КОНФЕРЕНЦИИ</w:t>
      </w:r>
    </w:p>
    <w:p w:rsidR="001A7163" w:rsidRPr="001E1E67" w:rsidRDefault="001A7163" w:rsidP="001A7163">
      <w:pPr>
        <w:pStyle w:val="11"/>
        <w:spacing w:line="240" w:lineRule="auto"/>
        <w:rPr>
          <w:sz w:val="16"/>
          <w:szCs w:val="16"/>
        </w:rPr>
      </w:pPr>
    </w:p>
    <w:p w:rsidR="001A7163" w:rsidRDefault="001A7163" w:rsidP="0016487A">
      <w:pPr>
        <w:pStyle w:val="11"/>
        <w:spacing w:after="120" w:line="240" w:lineRule="auto"/>
        <w:ind w:firstLine="567"/>
        <w:rPr>
          <w:spacing w:val="-4"/>
          <w:szCs w:val="28"/>
        </w:rPr>
      </w:pPr>
      <w:r>
        <w:rPr>
          <w:spacing w:val="-4"/>
          <w:szCs w:val="28"/>
        </w:rPr>
        <w:t>–</w:t>
      </w:r>
      <w:r w:rsidRPr="00A074FD">
        <w:t xml:space="preserve"> </w:t>
      </w:r>
      <w:proofErr w:type="spellStart"/>
      <w:r>
        <w:t>Ларева</w:t>
      </w:r>
      <w:proofErr w:type="spellEnd"/>
      <w:r>
        <w:t xml:space="preserve"> Н.В. – проректор по научной работе ЧГМА.</w:t>
      </w:r>
    </w:p>
    <w:p w:rsidR="001A7163" w:rsidRDefault="001A7163" w:rsidP="001A7163">
      <w:pPr>
        <w:rPr>
          <w:b/>
          <w:szCs w:val="28"/>
        </w:rPr>
      </w:pPr>
    </w:p>
    <w:p w:rsidR="001A7163" w:rsidRPr="00DE48AC" w:rsidRDefault="001A7163" w:rsidP="001A7163">
      <w:pPr>
        <w:pStyle w:val="11"/>
        <w:spacing w:line="240" w:lineRule="auto"/>
        <w:rPr>
          <w:szCs w:val="28"/>
        </w:rPr>
      </w:pPr>
    </w:p>
    <w:p w:rsidR="001A7163" w:rsidRPr="00F92771" w:rsidRDefault="00026F9F" w:rsidP="001A7163">
      <w:pPr>
        <w:spacing w:after="60"/>
        <w:jc w:val="center"/>
        <w:rPr>
          <w:b/>
          <w:szCs w:val="28"/>
        </w:rPr>
      </w:pPr>
      <w:r>
        <w:rPr>
          <w:b/>
          <w:szCs w:val="28"/>
        </w:rPr>
        <w:t>22</w:t>
      </w:r>
      <w:r w:rsidR="00F92771" w:rsidRPr="00F92771">
        <w:rPr>
          <w:b/>
          <w:szCs w:val="28"/>
        </w:rPr>
        <w:t xml:space="preserve"> ноября </w:t>
      </w:r>
    </w:p>
    <w:p w:rsidR="001A7163" w:rsidRPr="00845ABA" w:rsidRDefault="001A7163" w:rsidP="001A7163">
      <w:pPr>
        <w:spacing w:after="120"/>
        <w:jc w:val="both"/>
        <w:rPr>
          <w:rFonts w:ascii="Arial" w:hAnsi="Arial" w:cs="Arial"/>
          <w:spacing w:val="-2"/>
          <w:szCs w:val="28"/>
        </w:rPr>
      </w:pPr>
      <w:r w:rsidRPr="00845ABA">
        <w:rPr>
          <w:rFonts w:ascii="Arial" w:hAnsi="Arial" w:cs="Arial"/>
          <w:spacing w:val="-2"/>
          <w:szCs w:val="28"/>
        </w:rPr>
        <w:t>Секция  «</w:t>
      </w:r>
      <w:r>
        <w:rPr>
          <w:rFonts w:ascii="Arial" w:hAnsi="Arial" w:cs="Arial"/>
          <w:spacing w:val="-2"/>
          <w:szCs w:val="28"/>
        </w:rPr>
        <w:t>Медицинские технологии»</w:t>
      </w:r>
    </w:p>
    <w:p w:rsidR="001A7163" w:rsidRDefault="001A7163" w:rsidP="001A7163">
      <w:pPr>
        <w:spacing w:after="120"/>
        <w:jc w:val="both"/>
        <w:rPr>
          <w:szCs w:val="28"/>
        </w:rPr>
      </w:pPr>
      <w:r>
        <w:rPr>
          <w:szCs w:val="28"/>
        </w:rPr>
        <w:t xml:space="preserve">Работа секции </w:t>
      </w:r>
      <w:r w:rsidR="00B72E2B">
        <w:rPr>
          <w:szCs w:val="28"/>
        </w:rPr>
        <w:t>22</w:t>
      </w:r>
      <w:r>
        <w:rPr>
          <w:szCs w:val="28"/>
        </w:rPr>
        <w:t xml:space="preserve"> ноября 201</w:t>
      </w:r>
      <w:r w:rsidR="00B72E2B">
        <w:rPr>
          <w:szCs w:val="28"/>
        </w:rPr>
        <w:t>9</w:t>
      </w:r>
      <w:r>
        <w:rPr>
          <w:szCs w:val="28"/>
        </w:rPr>
        <w:t xml:space="preserve"> г. </w:t>
      </w:r>
    </w:p>
    <w:p w:rsidR="001A7163" w:rsidRDefault="001A7163" w:rsidP="001A7163">
      <w:pPr>
        <w:spacing w:after="120"/>
        <w:ind w:left="708" w:firstLine="708"/>
        <w:jc w:val="both"/>
        <w:rPr>
          <w:szCs w:val="28"/>
        </w:rPr>
      </w:pPr>
      <w:r>
        <w:rPr>
          <w:szCs w:val="28"/>
        </w:rPr>
        <w:t>1</w:t>
      </w:r>
      <w:r w:rsidR="000B08BD">
        <w:rPr>
          <w:szCs w:val="28"/>
        </w:rPr>
        <w:t>0</w:t>
      </w:r>
      <w:r>
        <w:rPr>
          <w:szCs w:val="28"/>
        </w:rPr>
        <w:t>.</w:t>
      </w:r>
      <w:r w:rsidR="000B08BD">
        <w:rPr>
          <w:szCs w:val="28"/>
        </w:rPr>
        <w:t>15</w:t>
      </w:r>
      <w:r>
        <w:rPr>
          <w:szCs w:val="28"/>
        </w:rPr>
        <w:t xml:space="preserve"> – 1</w:t>
      </w:r>
      <w:r w:rsidR="000B08BD">
        <w:rPr>
          <w:szCs w:val="28"/>
        </w:rPr>
        <w:t>2</w:t>
      </w:r>
      <w:r>
        <w:rPr>
          <w:szCs w:val="28"/>
        </w:rPr>
        <w:t>.00</w:t>
      </w:r>
    </w:p>
    <w:p w:rsidR="001A7163" w:rsidRDefault="001A7163" w:rsidP="001A7163">
      <w:pPr>
        <w:spacing w:after="120"/>
        <w:jc w:val="both"/>
        <w:rPr>
          <w:szCs w:val="28"/>
        </w:rPr>
      </w:pPr>
      <w:r>
        <w:rPr>
          <w:szCs w:val="28"/>
        </w:rPr>
        <w:t>Зал заседаний ученого совета.</w:t>
      </w:r>
    </w:p>
    <w:p w:rsidR="001A7163" w:rsidRDefault="001A7163" w:rsidP="001A7163">
      <w:pPr>
        <w:spacing w:after="120"/>
        <w:jc w:val="both"/>
        <w:rPr>
          <w:szCs w:val="28"/>
        </w:rPr>
      </w:pPr>
      <w:r>
        <w:rPr>
          <w:szCs w:val="28"/>
        </w:rPr>
        <w:t xml:space="preserve">Руководитель секции – </w:t>
      </w:r>
      <w:proofErr w:type="spellStart"/>
      <w:r w:rsidRPr="00A074FD">
        <w:rPr>
          <w:szCs w:val="28"/>
        </w:rPr>
        <w:t>Ларева</w:t>
      </w:r>
      <w:proofErr w:type="spellEnd"/>
      <w:r w:rsidRPr="00A074FD">
        <w:rPr>
          <w:szCs w:val="28"/>
        </w:rPr>
        <w:t xml:space="preserve"> Н.В. – проректор по научной работе </w:t>
      </w:r>
      <w:r>
        <w:rPr>
          <w:szCs w:val="28"/>
        </w:rPr>
        <w:t>Читинской государственной медицинской академии.</w:t>
      </w:r>
    </w:p>
    <w:p w:rsidR="001A7163" w:rsidRDefault="001A7163" w:rsidP="001A7163">
      <w:pPr>
        <w:spacing w:after="120"/>
        <w:jc w:val="both"/>
        <w:rPr>
          <w:rFonts w:ascii="Arial" w:hAnsi="Arial" w:cs="Arial"/>
          <w:spacing w:val="-6"/>
          <w:szCs w:val="28"/>
        </w:rPr>
      </w:pPr>
    </w:p>
    <w:p w:rsidR="001A7163" w:rsidRPr="0076115B" w:rsidRDefault="001A7163" w:rsidP="001A7163">
      <w:pPr>
        <w:spacing w:after="120"/>
        <w:jc w:val="both"/>
        <w:rPr>
          <w:rFonts w:ascii="Arial" w:hAnsi="Arial" w:cs="Arial"/>
          <w:spacing w:val="-6"/>
          <w:szCs w:val="28"/>
        </w:rPr>
      </w:pPr>
      <w:r>
        <w:rPr>
          <w:rFonts w:ascii="Arial" w:hAnsi="Arial" w:cs="Arial"/>
          <w:spacing w:val="-6"/>
          <w:szCs w:val="28"/>
        </w:rPr>
        <w:t xml:space="preserve">Секция </w:t>
      </w:r>
      <w:r w:rsidRPr="0076115B">
        <w:rPr>
          <w:rFonts w:ascii="Arial" w:hAnsi="Arial" w:cs="Arial"/>
          <w:spacing w:val="-6"/>
          <w:szCs w:val="28"/>
        </w:rPr>
        <w:t xml:space="preserve"> «</w:t>
      </w:r>
      <w:r>
        <w:rPr>
          <w:rFonts w:ascii="Arial" w:hAnsi="Arial" w:cs="Arial"/>
          <w:spacing w:val="-6"/>
          <w:szCs w:val="28"/>
        </w:rPr>
        <w:t>Медицинское оборудование»</w:t>
      </w:r>
    </w:p>
    <w:p w:rsidR="001A7163" w:rsidRDefault="001A7163" w:rsidP="001A7163">
      <w:pPr>
        <w:spacing w:after="120"/>
        <w:jc w:val="both"/>
        <w:rPr>
          <w:szCs w:val="28"/>
        </w:rPr>
      </w:pPr>
      <w:r>
        <w:rPr>
          <w:szCs w:val="28"/>
        </w:rPr>
        <w:t xml:space="preserve">Работа секции </w:t>
      </w:r>
      <w:r w:rsidR="00B72E2B">
        <w:rPr>
          <w:szCs w:val="28"/>
        </w:rPr>
        <w:t xml:space="preserve">22 </w:t>
      </w:r>
      <w:r>
        <w:rPr>
          <w:szCs w:val="28"/>
        </w:rPr>
        <w:t>ноября 201</w:t>
      </w:r>
      <w:r w:rsidR="00B72E2B">
        <w:rPr>
          <w:szCs w:val="28"/>
        </w:rPr>
        <w:t>9</w:t>
      </w:r>
      <w:r>
        <w:rPr>
          <w:szCs w:val="28"/>
        </w:rPr>
        <w:t xml:space="preserve"> г. </w:t>
      </w:r>
    </w:p>
    <w:p w:rsidR="001A7163" w:rsidRDefault="001A7163" w:rsidP="001A7163">
      <w:pPr>
        <w:spacing w:after="120"/>
        <w:ind w:left="708" w:firstLine="708"/>
        <w:jc w:val="both"/>
        <w:rPr>
          <w:szCs w:val="28"/>
        </w:rPr>
      </w:pPr>
      <w:r>
        <w:rPr>
          <w:szCs w:val="28"/>
        </w:rPr>
        <w:t>1</w:t>
      </w:r>
      <w:r w:rsidR="000B08BD">
        <w:rPr>
          <w:szCs w:val="28"/>
        </w:rPr>
        <w:t>2</w:t>
      </w:r>
      <w:r>
        <w:rPr>
          <w:szCs w:val="28"/>
        </w:rPr>
        <w:t>.00 – 1</w:t>
      </w:r>
      <w:r w:rsidR="000B08BD">
        <w:rPr>
          <w:szCs w:val="28"/>
        </w:rPr>
        <w:t>5</w:t>
      </w:r>
      <w:r>
        <w:rPr>
          <w:szCs w:val="28"/>
        </w:rPr>
        <w:t>.00</w:t>
      </w:r>
    </w:p>
    <w:p w:rsidR="001A7163" w:rsidRDefault="001A7163" w:rsidP="001A7163">
      <w:pPr>
        <w:spacing w:after="120"/>
        <w:jc w:val="both"/>
        <w:rPr>
          <w:szCs w:val="28"/>
        </w:rPr>
      </w:pPr>
      <w:r>
        <w:rPr>
          <w:szCs w:val="28"/>
        </w:rPr>
        <w:t>Зал заседаний ученого совета.</w:t>
      </w:r>
    </w:p>
    <w:p w:rsidR="001A7163" w:rsidRDefault="001A7163" w:rsidP="001A7163">
      <w:pPr>
        <w:spacing w:after="120"/>
        <w:jc w:val="both"/>
        <w:rPr>
          <w:szCs w:val="28"/>
        </w:rPr>
      </w:pPr>
      <w:r>
        <w:rPr>
          <w:szCs w:val="28"/>
        </w:rPr>
        <w:t xml:space="preserve">Руководитель секции – Устюжанин В.А. – </w:t>
      </w:r>
      <w:r w:rsidR="00F92771">
        <w:rPr>
          <w:szCs w:val="28"/>
        </w:rPr>
        <w:t>зав.</w:t>
      </w:r>
      <w:r>
        <w:rPr>
          <w:szCs w:val="28"/>
        </w:rPr>
        <w:t xml:space="preserve"> кафедр</w:t>
      </w:r>
      <w:r w:rsidR="00F92771">
        <w:rPr>
          <w:szCs w:val="28"/>
        </w:rPr>
        <w:t>ой</w:t>
      </w:r>
      <w:r>
        <w:rPr>
          <w:szCs w:val="28"/>
        </w:rPr>
        <w:t xml:space="preserve"> </w:t>
      </w:r>
      <w:r w:rsidR="004B2F5C">
        <w:rPr>
          <w:szCs w:val="28"/>
        </w:rPr>
        <w:t xml:space="preserve">автоматизации производственных процессов </w:t>
      </w:r>
      <w:proofErr w:type="spellStart"/>
      <w:r w:rsidR="004B2F5C">
        <w:rPr>
          <w:szCs w:val="28"/>
        </w:rPr>
        <w:t>ЗабГУ</w:t>
      </w:r>
      <w:proofErr w:type="spellEnd"/>
      <w:r>
        <w:rPr>
          <w:szCs w:val="28"/>
        </w:rPr>
        <w:t>.</w:t>
      </w:r>
    </w:p>
    <w:p w:rsidR="001A7163" w:rsidRDefault="001A7163" w:rsidP="001A7163">
      <w:pPr>
        <w:spacing w:after="120"/>
        <w:jc w:val="both"/>
        <w:rPr>
          <w:szCs w:val="28"/>
        </w:rPr>
      </w:pPr>
    </w:p>
    <w:p w:rsidR="001A7163" w:rsidRPr="00C05D37" w:rsidRDefault="00B72E2B" w:rsidP="001A7163">
      <w:pPr>
        <w:spacing w:after="120"/>
        <w:jc w:val="both"/>
        <w:rPr>
          <w:rFonts w:ascii="Arial" w:hAnsi="Arial" w:cs="Arial"/>
          <w:spacing w:val="-6"/>
          <w:szCs w:val="28"/>
        </w:rPr>
      </w:pPr>
      <w:r>
        <w:rPr>
          <w:rFonts w:ascii="Arial" w:hAnsi="Arial" w:cs="Arial"/>
          <w:spacing w:val="-6"/>
          <w:szCs w:val="28"/>
        </w:rPr>
        <w:t>23</w:t>
      </w:r>
      <w:r w:rsidR="001A7163" w:rsidRPr="00C05D37">
        <w:rPr>
          <w:rFonts w:ascii="Arial" w:hAnsi="Arial" w:cs="Arial"/>
          <w:spacing w:val="-6"/>
          <w:szCs w:val="28"/>
        </w:rPr>
        <w:t xml:space="preserve"> </w:t>
      </w:r>
      <w:r w:rsidR="001A7163">
        <w:rPr>
          <w:rFonts w:ascii="Arial" w:hAnsi="Arial" w:cs="Arial"/>
          <w:spacing w:val="-6"/>
          <w:szCs w:val="28"/>
        </w:rPr>
        <w:t>ноября</w:t>
      </w:r>
      <w:r w:rsidR="001A7163" w:rsidRPr="00C05D37">
        <w:rPr>
          <w:rFonts w:ascii="Arial" w:hAnsi="Arial" w:cs="Arial"/>
          <w:spacing w:val="-6"/>
          <w:szCs w:val="28"/>
        </w:rPr>
        <w:t xml:space="preserve">  20</w:t>
      </w:r>
      <w:r w:rsidR="001A7163">
        <w:rPr>
          <w:rFonts w:ascii="Arial" w:hAnsi="Arial" w:cs="Arial"/>
          <w:spacing w:val="-6"/>
          <w:szCs w:val="28"/>
        </w:rPr>
        <w:t>1</w:t>
      </w:r>
      <w:r>
        <w:rPr>
          <w:rFonts w:ascii="Arial" w:hAnsi="Arial" w:cs="Arial"/>
          <w:spacing w:val="-6"/>
          <w:szCs w:val="28"/>
        </w:rPr>
        <w:t>9</w:t>
      </w:r>
      <w:r w:rsidR="001A7163" w:rsidRPr="00C05D37">
        <w:rPr>
          <w:rFonts w:ascii="Arial" w:hAnsi="Arial" w:cs="Arial"/>
          <w:spacing w:val="-6"/>
          <w:szCs w:val="28"/>
        </w:rPr>
        <w:t xml:space="preserve"> г.</w:t>
      </w:r>
    </w:p>
    <w:p w:rsidR="001A7163" w:rsidRDefault="001A7163" w:rsidP="001A7163">
      <w:pPr>
        <w:spacing w:after="120"/>
        <w:jc w:val="both"/>
        <w:rPr>
          <w:szCs w:val="28"/>
        </w:rPr>
      </w:pPr>
      <w:r>
        <w:rPr>
          <w:szCs w:val="28"/>
        </w:rPr>
        <w:t>1</w:t>
      </w:r>
      <w:r w:rsidR="00F92771">
        <w:rPr>
          <w:szCs w:val="28"/>
        </w:rPr>
        <w:t>0</w:t>
      </w:r>
      <w:r>
        <w:rPr>
          <w:szCs w:val="28"/>
        </w:rPr>
        <w:t>.00 – подведение итогов конференции (круглый стол).</w:t>
      </w:r>
    </w:p>
    <w:p w:rsidR="001A7163" w:rsidRDefault="001A7163" w:rsidP="001A7163">
      <w:pPr>
        <w:spacing w:after="120"/>
        <w:jc w:val="both"/>
        <w:rPr>
          <w:szCs w:val="28"/>
        </w:rPr>
      </w:pPr>
      <w:r>
        <w:rPr>
          <w:szCs w:val="28"/>
        </w:rPr>
        <w:t>Разработка решения по итогам конференции. Обсуждение вопросов.</w:t>
      </w:r>
    </w:p>
    <w:p w:rsidR="001A7163" w:rsidRDefault="001A7163" w:rsidP="006C0052">
      <w:pPr>
        <w:pStyle w:val="2"/>
      </w:pPr>
    </w:p>
    <w:p w:rsidR="00F4391A" w:rsidRPr="00427766" w:rsidRDefault="00F83026" w:rsidP="00427766">
      <w:pPr>
        <w:spacing w:after="60"/>
        <w:jc w:val="center"/>
        <w:rPr>
          <w:b/>
        </w:rPr>
      </w:pPr>
      <w:hyperlink w:anchor="_Toc497398047" w:history="1">
        <w:r w:rsidR="00B72E2B" w:rsidRPr="00427766">
          <w:rPr>
            <w:b/>
          </w:rPr>
          <w:t>Вступительное</w:t>
        </w:r>
      </w:hyperlink>
      <w:r w:rsidR="00B72E2B" w:rsidRPr="00427766">
        <w:rPr>
          <w:b/>
        </w:rPr>
        <w:t xml:space="preserve"> слово организаторов конференции</w:t>
      </w:r>
    </w:p>
    <w:p w:rsidR="0072246F" w:rsidRDefault="0072246F" w:rsidP="0072246F">
      <w:pPr>
        <w:rPr>
          <w:rFonts w:eastAsiaTheme="minorEastAsia"/>
        </w:rPr>
      </w:pPr>
    </w:p>
    <w:p w:rsidR="00F95BFF" w:rsidRPr="0072246F" w:rsidRDefault="00F95BFF" w:rsidP="0072246F">
      <w:pPr>
        <w:rPr>
          <w:rFonts w:eastAsiaTheme="minorEastAsia"/>
        </w:rPr>
      </w:pPr>
    </w:p>
    <w:p w:rsidR="00F4391A" w:rsidRPr="00A9596D" w:rsidRDefault="00F83026" w:rsidP="00A9596D">
      <w:pPr>
        <w:spacing w:after="60"/>
        <w:jc w:val="center"/>
        <w:rPr>
          <w:rFonts w:ascii="Arial" w:hAnsi="Arial" w:cs="Arial"/>
          <w:b/>
          <w:szCs w:val="28"/>
        </w:rPr>
      </w:pPr>
      <w:hyperlink w:anchor="_Toc497398048" w:history="1">
        <w:r w:rsidR="00F4391A" w:rsidRPr="00A9596D">
          <w:rPr>
            <w:rFonts w:ascii="Arial" w:hAnsi="Arial" w:cs="Arial"/>
            <w:b/>
            <w:szCs w:val="28"/>
          </w:rPr>
          <w:t>Секция «</w:t>
        </w:r>
        <w:r w:rsidR="00AC2758" w:rsidRPr="00A9596D">
          <w:rPr>
            <w:rFonts w:ascii="Arial" w:hAnsi="Arial" w:cs="Arial"/>
            <w:b/>
            <w:szCs w:val="28"/>
          </w:rPr>
          <w:t>М</w:t>
        </w:r>
        <w:r w:rsidR="00F4391A" w:rsidRPr="00A9596D">
          <w:rPr>
            <w:rFonts w:ascii="Arial" w:hAnsi="Arial" w:cs="Arial"/>
            <w:b/>
            <w:szCs w:val="28"/>
          </w:rPr>
          <w:t>едицинские технологии»</w:t>
        </w:r>
        <w:r w:rsidR="00104AF1" w:rsidRPr="00A9596D">
          <w:rPr>
            <w:rFonts w:ascii="Arial" w:hAnsi="Arial" w:cs="Arial"/>
            <w:b/>
            <w:webHidden/>
            <w:szCs w:val="28"/>
          </w:rPr>
          <w:t xml:space="preserve"> </w:t>
        </w:r>
      </w:hyperlink>
    </w:p>
    <w:p w:rsidR="002E7F48" w:rsidRDefault="002E7F48" w:rsidP="006C0052">
      <w:pPr>
        <w:rPr>
          <w:szCs w:val="28"/>
        </w:rPr>
      </w:pPr>
    </w:p>
    <w:p w:rsidR="009B6558" w:rsidRPr="00D720F9" w:rsidRDefault="00F83026" w:rsidP="009B6558">
      <w:pPr>
        <w:rPr>
          <w:rStyle w:val="ab"/>
          <w:rFonts w:eastAsia="MS Mincho"/>
        </w:rPr>
      </w:pPr>
      <w:hyperlink w:anchor="_Toc22547477" w:history="1">
        <w:r w:rsidR="009B6558" w:rsidRPr="00D720F9">
          <w:rPr>
            <w:rStyle w:val="ab"/>
            <w:rFonts w:eastAsia="MS Mincho"/>
          </w:rPr>
          <w:t>Емельянова О. Н.</w:t>
        </w:r>
      </w:hyperlink>
      <w:r w:rsidR="009B6558" w:rsidRPr="00D720F9">
        <w:rPr>
          <w:rStyle w:val="ab"/>
          <w:rFonts w:eastAsia="MS Mincho"/>
        </w:rPr>
        <w:t xml:space="preserve">, </w:t>
      </w:r>
      <w:hyperlink w:anchor="_Toc22547478" w:history="1">
        <w:r w:rsidR="009B6558" w:rsidRPr="00D720F9">
          <w:rPr>
            <w:rStyle w:val="ab"/>
            <w:rFonts w:eastAsia="MS Mincho"/>
          </w:rPr>
          <w:t>Гасанова С.М.</w:t>
        </w:r>
      </w:hyperlink>
      <w:r w:rsidR="009B6558" w:rsidRPr="00D720F9">
        <w:rPr>
          <w:rStyle w:val="ab"/>
          <w:rFonts w:eastAsia="MS Mincho"/>
        </w:rPr>
        <w:t xml:space="preserve">, </w:t>
      </w:r>
      <w:hyperlink w:anchor="_Toc22547479" w:history="1">
        <w:proofErr w:type="spellStart"/>
        <w:r w:rsidR="009B6558" w:rsidRPr="00D720F9">
          <w:rPr>
            <w:rStyle w:val="ab"/>
            <w:rFonts w:eastAsia="MS Mincho"/>
          </w:rPr>
          <w:t>Ситникова</w:t>
        </w:r>
        <w:proofErr w:type="spellEnd"/>
        <w:r w:rsidR="009B6558" w:rsidRPr="00D720F9">
          <w:rPr>
            <w:rStyle w:val="ab"/>
            <w:rFonts w:eastAsia="MS Mincho"/>
          </w:rPr>
          <w:t xml:space="preserve"> Е.В.</w:t>
        </w:r>
      </w:hyperlink>
      <w:r w:rsidR="009B6558" w:rsidRPr="00D720F9">
        <w:rPr>
          <w:rStyle w:val="ab"/>
          <w:rFonts w:eastAsia="MS Mincho"/>
        </w:rPr>
        <w:t xml:space="preserve"> </w:t>
      </w:r>
    </w:p>
    <w:p w:rsidR="009B6558" w:rsidRPr="00D720F9" w:rsidRDefault="009B6558" w:rsidP="009B6558">
      <w:pPr>
        <w:rPr>
          <w:rStyle w:val="ac"/>
          <w:rFonts w:eastAsia="MS Mincho"/>
        </w:rPr>
      </w:pPr>
      <w:r w:rsidRPr="00D720F9">
        <w:rPr>
          <w:rStyle w:val="ac"/>
          <w:rFonts w:eastAsia="MS Mincho"/>
        </w:rPr>
        <w:t>(ЧГМА)</w:t>
      </w:r>
    </w:p>
    <w:p w:rsidR="009B6558" w:rsidRPr="009B6558" w:rsidRDefault="00F83026" w:rsidP="00FA76DA">
      <w:pPr>
        <w:pStyle w:val="ad"/>
      </w:pPr>
      <w:hyperlink w:anchor="_Toc22547480" w:history="1">
        <w:r w:rsidR="009B6558" w:rsidRPr="009B6558">
          <w:rPr>
            <w:rStyle w:val="a5"/>
          </w:rPr>
          <w:t>Распространенность вредных пищевых привычек у подростков города Читы</w:t>
        </w:r>
      </w:hyperlink>
    </w:p>
    <w:p w:rsidR="009B6558" w:rsidRPr="00FA76DA" w:rsidRDefault="00F83026" w:rsidP="009B6558">
      <w:pPr>
        <w:rPr>
          <w:rStyle w:val="ab"/>
          <w:rFonts w:eastAsia="MS Mincho"/>
        </w:rPr>
      </w:pPr>
      <w:hyperlink w:anchor="_Toc22547481" w:history="1">
        <w:r w:rsidR="009B6558" w:rsidRPr="00FA76DA">
          <w:rPr>
            <w:rStyle w:val="ab"/>
            <w:rFonts w:eastAsia="MS Mincho"/>
          </w:rPr>
          <w:t>Калинина Э.Н.</w:t>
        </w:r>
      </w:hyperlink>
      <w:r w:rsidR="009B6558" w:rsidRPr="00FA76DA">
        <w:rPr>
          <w:rStyle w:val="ab"/>
          <w:rFonts w:eastAsia="MS Mincho"/>
        </w:rPr>
        <w:t xml:space="preserve">, </w:t>
      </w:r>
      <w:hyperlink w:anchor="_Toc22547482" w:history="1">
        <w:r w:rsidR="009B6558" w:rsidRPr="00FA76DA">
          <w:rPr>
            <w:rStyle w:val="ab"/>
            <w:rFonts w:eastAsia="MS Mincho"/>
          </w:rPr>
          <w:t>Зимина И.Н.</w:t>
        </w:r>
      </w:hyperlink>
      <w:r w:rsidR="009B6558" w:rsidRPr="00FA76DA">
        <w:rPr>
          <w:rStyle w:val="ab"/>
          <w:rFonts w:eastAsia="MS Mincho"/>
        </w:rPr>
        <w:t xml:space="preserve">, </w:t>
      </w:r>
      <w:hyperlink w:anchor="_Toc22547483" w:history="1">
        <w:proofErr w:type="spellStart"/>
        <w:r w:rsidR="009B6558" w:rsidRPr="00FA76DA">
          <w:rPr>
            <w:rStyle w:val="ab"/>
            <w:rFonts w:eastAsia="MS Mincho"/>
          </w:rPr>
          <w:t>Огибенина</w:t>
        </w:r>
        <w:proofErr w:type="spellEnd"/>
        <w:r w:rsidR="009B6558" w:rsidRPr="00FA76DA">
          <w:rPr>
            <w:rStyle w:val="ab"/>
            <w:rFonts w:eastAsia="MS Mincho"/>
          </w:rPr>
          <w:t xml:space="preserve"> Н.О.</w:t>
        </w:r>
      </w:hyperlink>
      <w:r w:rsidR="009B6558" w:rsidRPr="00FA76DA">
        <w:rPr>
          <w:rStyle w:val="ab"/>
          <w:rFonts w:eastAsia="MS Mincho"/>
        </w:rPr>
        <w:t xml:space="preserve">, </w:t>
      </w:r>
      <w:hyperlink w:anchor="_Toc22547484" w:history="1">
        <w:r w:rsidR="009B6558" w:rsidRPr="00FA76DA">
          <w:rPr>
            <w:rStyle w:val="ab"/>
            <w:rFonts w:eastAsia="MS Mincho"/>
          </w:rPr>
          <w:t>Чванова Е.С.</w:t>
        </w:r>
      </w:hyperlink>
      <w:r w:rsidR="009B6558" w:rsidRPr="00FA76DA">
        <w:rPr>
          <w:rStyle w:val="ab"/>
          <w:rFonts w:eastAsia="MS Mincho"/>
        </w:rPr>
        <w:t xml:space="preserve"> </w:t>
      </w:r>
    </w:p>
    <w:p w:rsidR="009B6558" w:rsidRPr="00D720F9" w:rsidRDefault="009B6558" w:rsidP="009B6558">
      <w:pPr>
        <w:rPr>
          <w:rStyle w:val="ac"/>
          <w:rFonts w:eastAsia="MS Mincho"/>
        </w:rPr>
      </w:pPr>
      <w:r w:rsidRPr="00D720F9">
        <w:rPr>
          <w:rStyle w:val="ac"/>
          <w:rFonts w:eastAsia="MS Mincho"/>
        </w:rPr>
        <w:t>(ЧГМА)</w:t>
      </w:r>
    </w:p>
    <w:p w:rsidR="009B6558" w:rsidRPr="009B6558" w:rsidRDefault="00F83026" w:rsidP="00FA76DA">
      <w:pPr>
        <w:pStyle w:val="ad"/>
      </w:pPr>
      <w:hyperlink w:anchor="_Toc22547485" w:history="1">
        <w:r w:rsidR="009B6558" w:rsidRPr="009B6558">
          <w:rPr>
            <w:rStyle w:val="a5"/>
          </w:rPr>
          <w:t>Вакцинация беременных от гриппа – эффективное средство профилактики заболеваемости данной нозологией</w:t>
        </w:r>
      </w:hyperlink>
    </w:p>
    <w:p w:rsidR="009B6558" w:rsidRPr="00D720F9" w:rsidRDefault="00F83026" w:rsidP="009B6558">
      <w:pPr>
        <w:rPr>
          <w:rStyle w:val="ab"/>
          <w:rFonts w:eastAsia="MS Mincho"/>
        </w:rPr>
      </w:pPr>
      <w:hyperlink w:anchor="_Toc22547486" w:history="1">
        <w:r w:rsidR="009B6558" w:rsidRPr="00D720F9">
          <w:rPr>
            <w:rStyle w:val="ab"/>
            <w:rFonts w:eastAsia="MS Mincho"/>
          </w:rPr>
          <w:t>Калинина Э.Н.</w:t>
        </w:r>
      </w:hyperlink>
      <w:r w:rsidR="009B6558" w:rsidRPr="00D720F9">
        <w:rPr>
          <w:rStyle w:val="ab"/>
          <w:rFonts w:eastAsia="MS Mincho"/>
        </w:rPr>
        <w:t xml:space="preserve">, </w:t>
      </w:r>
      <w:hyperlink w:anchor="_Toc22547487" w:history="1">
        <w:r w:rsidR="009B6558" w:rsidRPr="00D720F9">
          <w:rPr>
            <w:rStyle w:val="ab"/>
            <w:rFonts w:eastAsia="MS Mincho"/>
          </w:rPr>
          <w:t>Сидоренко Ю.И.</w:t>
        </w:r>
      </w:hyperlink>
      <w:r w:rsidR="009B6558" w:rsidRPr="00D720F9">
        <w:rPr>
          <w:rStyle w:val="ab"/>
          <w:rFonts w:eastAsia="MS Mincho"/>
        </w:rPr>
        <w:t xml:space="preserve">, </w:t>
      </w:r>
      <w:hyperlink w:anchor="_Toc22547488" w:history="1">
        <w:r w:rsidR="009B6558" w:rsidRPr="00D720F9">
          <w:rPr>
            <w:rStyle w:val="ab"/>
            <w:rFonts w:eastAsia="MS Mincho"/>
          </w:rPr>
          <w:t>Антонова М.И.</w:t>
        </w:r>
      </w:hyperlink>
      <w:r w:rsidR="009B6558" w:rsidRPr="00D720F9">
        <w:rPr>
          <w:rStyle w:val="ab"/>
          <w:rFonts w:eastAsia="MS Mincho"/>
        </w:rPr>
        <w:t xml:space="preserve">, </w:t>
      </w:r>
      <w:hyperlink w:anchor="_Toc22547489" w:history="1">
        <w:r w:rsidR="009B6558" w:rsidRPr="00D720F9">
          <w:rPr>
            <w:rStyle w:val="ab"/>
            <w:rFonts w:eastAsia="MS Mincho"/>
          </w:rPr>
          <w:t>Иванова Е.С.</w:t>
        </w:r>
      </w:hyperlink>
      <w:r w:rsidR="009B6558" w:rsidRPr="00D720F9">
        <w:rPr>
          <w:rStyle w:val="ab"/>
          <w:rFonts w:eastAsia="MS Mincho"/>
        </w:rPr>
        <w:t xml:space="preserve"> </w:t>
      </w:r>
    </w:p>
    <w:p w:rsidR="009B6558" w:rsidRPr="00D720F9" w:rsidRDefault="009B6558" w:rsidP="009B6558">
      <w:pPr>
        <w:rPr>
          <w:rStyle w:val="ac"/>
          <w:rFonts w:eastAsia="MS Mincho"/>
        </w:rPr>
      </w:pPr>
      <w:r w:rsidRPr="00D720F9">
        <w:rPr>
          <w:rStyle w:val="ac"/>
          <w:rFonts w:eastAsia="MS Mincho"/>
        </w:rPr>
        <w:t>(ЧГМА)</w:t>
      </w:r>
    </w:p>
    <w:p w:rsidR="009B6558" w:rsidRPr="009B6558" w:rsidRDefault="00F83026" w:rsidP="00FA76DA">
      <w:pPr>
        <w:pStyle w:val="ad"/>
      </w:pPr>
      <w:hyperlink w:anchor="_Toc22547490" w:history="1">
        <w:proofErr w:type="spellStart"/>
        <w:r w:rsidR="009B6558" w:rsidRPr="009B6558">
          <w:rPr>
            <w:rStyle w:val="a5"/>
          </w:rPr>
          <w:t>Генотипирование</w:t>
        </w:r>
        <w:proofErr w:type="spellEnd"/>
        <w:r w:rsidR="009B6558" w:rsidRPr="009B6558">
          <w:rPr>
            <w:rStyle w:val="a5"/>
          </w:rPr>
          <w:t xml:space="preserve"> вируса гепатита</w:t>
        </w:r>
        <w:proofErr w:type="gramStart"/>
        <w:r w:rsidR="009B6558" w:rsidRPr="009B6558">
          <w:rPr>
            <w:rStyle w:val="a5"/>
          </w:rPr>
          <w:t xml:space="preserve"> С</w:t>
        </w:r>
        <w:proofErr w:type="gramEnd"/>
        <w:r w:rsidR="009B6558" w:rsidRPr="009B6558">
          <w:rPr>
            <w:rStyle w:val="a5"/>
          </w:rPr>
          <w:t xml:space="preserve"> </w:t>
        </w:r>
        <w:proofErr w:type="spellStart"/>
        <w:r w:rsidR="009B6558" w:rsidRPr="009B6558">
          <w:rPr>
            <w:rStyle w:val="a5"/>
          </w:rPr>
          <w:t>с</w:t>
        </w:r>
        <w:proofErr w:type="spellEnd"/>
        <w:r w:rsidR="009B6558" w:rsidRPr="009B6558">
          <w:rPr>
            <w:rStyle w:val="a5"/>
          </w:rPr>
          <w:t xml:space="preserve"> помощью </w:t>
        </w:r>
        <w:proofErr w:type="spellStart"/>
        <w:r w:rsidR="009B6558" w:rsidRPr="009B6558">
          <w:rPr>
            <w:rStyle w:val="a5"/>
          </w:rPr>
          <w:t>полимеразной</w:t>
        </w:r>
        <w:proofErr w:type="spellEnd"/>
        <w:r w:rsidR="009B6558" w:rsidRPr="009B6558">
          <w:rPr>
            <w:rStyle w:val="a5"/>
          </w:rPr>
          <w:t xml:space="preserve"> цепной реакции – залог качественной терапии</w:t>
        </w:r>
      </w:hyperlink>
    </w:p>
    <w:p w:rsidR="009B6558" w:rsidRPr="00D720F9" w:rsidRDefault="00F83026" w:rsidP="009B6558">
      <w:pPr>
        <w:rPr>
          <w:rStyle w:val="ab"/>
          <w:rFonts w:eastAsia="MS Mincho"/>
        </w:rPr>
      </w:pPr>
      <w:hyperlink w:anchor="_Toc22547491" w:history="1">
        <w:r w:rsidR="009B6558" w:rsidRPr="00D720F9">
          <w:rPr>
            <w:rStyle w:val="ab"/>
            <w:rFonts w:eastAsia="MS Mincho"/>
          </w:rPr>
          <w:t>Каргина И.Г.</w:t>
        </w:r>
      </w:hyperlink>
      <w:r w:rsidR="009B6558" w:rsidRPr="00D720F9">
        <w:rPr>
          <w:rStyle w:val="ab"/>
          <w:rFonts w:eastAsia="MS Mincho"/>
        </w:rPr>
        <w:t xml:space="preserve">, </w:t>
      </w:r>
      <w:hyperlink w:anchor="_Toc22547492" w:history="1">
        <w:r w:rsidR="009B6558" w:rsidRPr="00D720F9">
          <w:rPr>
            <w:rStyle w:val="ab"/>
            <w:rFonts w:eastAsia="MS Mincho"/>
          </w:rPr>
          <w:t>Коновалова О.Г.</w:t>
        </w:r>
      </w:hyperlink>
      <w:r w:rsidR="009B6558" w:rsidRPr="00D720F9">
        <w:rPr>
          <w:rStyle w:val="ab"/>
          <w:rFonts w:eastAsia="MS Mincho"/>
        </w:rPr>
        <w:t xml:space="preserve">, </w:t>
      </w:r>
      <w:hyperlink w:anchor="_Toc22547493" w:history="1">
        <w:r w:rsidR="009B6558" w:rsidRPr="00D720F9">
          <w:rPr>
            <w:rStyle w:val="ab"/>
            <w:rFonts w:eastAsia="MS Mincho"/>
          </w:rPr>
          <w:t>Лобанов С.Л.</w:t>
        </w:r>
      </w:hyperlink>
      <w:r w:rsidR="009B6558" w:rsidRPr="00D720F9">
        <w:rPr>
          <w:rStyle w:val="ab"/>
          <w:rFonts w:eastAsia="MS Mincho"/>
        </w:rPr>
        <w:t xml:space="preserve">, </w:t>
      </w:r>
      <w:hyperlink w:anchor="_Toc22547494" w:history="1">
        <w:r w:rsidR="009B6558" w:rsidRPr="00D720F9">
          <w:rPr>
            <w:rStyle w:val="ab"/>
            <w:rFonts w:eastAsia="MS Mincho"/>
          </w:rPr>
          <w:t>Яшнов А.А.</w:t>
        </w:r>
      </w:hyperlink>
      <w:r w:rsidR="009B6558" w:rsidRPr="00D720F9">
        <w:rPr>
          <w:rStyle w:val="ab"/>
          <w:rFonts w:eastAsia="MS Mincho"/>
        </w:rPr>
        <w:t xml:space="preserve">, </w:t>
      </w:r>
      <w:r w:rsidR="00F95BFF">
        <w:rPr>
          <w:rStyle w:val="ab"/>
          <w:rFonts w:eastAsia="MS Mincho"/>
        </w:rPr>
        <w:br/>
      </w:r>
      <w:hyperlink w:anchor="_Toc22547495" w:history="1">
        <w:r w:rsidR="009B6558" w:rsidRPr="00D720F9">
          <w:rPr>
            <w:rStyle w:val="ab"/>
            <w:rFonts w:eastAsia="MS Mincho"/>
          </w:rPr>
          <w:t>Ханина Ю.С.</w:t>
        </w:r>
      </w:hyperlink>
      <w:r w:rsidR="009B6558" w:rsidRPr="00D720F9">
        <w:rPr>
          <w:rStyle w:val="ab"/>
          <w:rFonts w:eastAsia="MS Mincho"/>
        </w:rPr>
        <w:t xml:space="preserve"> </w:t>
      </w:r>
    </w:p>
    <w:p w:rsidR="009B6558" w:rsidRPr="00D720F9" w:rsidRDefault="009B6558" w:rsidP="009B6558">
      <w:pPr>
        <w:rPr>
          <w:rStyle w:val="ac"/>
          <w:rFonts w:eastAsia="MS Mincho"/>
        </w:rPr>
      </w:pPr>
      <w:r w:rsidRPr="00D720F9">
        <w:rPr>
          <w:rStyle w:val="ac"/>
          <w:rFonts w:eastAsia="MS Mincho"/>
        </w:rPr>
        <w:t>(ЧГМА)</w:t>
      </w:r>
    </w:p>
    <w:p w:rsidR="009B6558" w:rsidRPr="009B6558" w:rsidRDefault="00F83026" w:rsidP="00FA76DA">
      <w:pPr>
        <w:pStyle w:val="ad"/>
      </w:pPr>
      <w:hyperlink w:anchor="_Toc22547496" w:history="1">
        <w:proofErr w:type="spellStart"/>
        <w:r w:rsidR="009B6558" w:rsidRPr="009B6558">
          <w:rPr>
            <w:rStyle w:val="a5"/>
          </w:rPr>
          <w:t>Лапароскопическая</w:t>
        </w:r>
        <w:proofErr w:type="spellEnd"/>
        <w:r w:rsidR="009B6558" w:rsidRPr="009B6558">
          <w:rPr>
            <w:rStyle w:val="a5"/>
          </w:rPr>
          <w:t xml:space="preserve"> термометрия в диагностике тромбоза </w:t>
        </w:r>
        <w:proofErr w:type="spellStart"/>
        <w:r w:rsidR="009B6558" w:rsidRPr="009B6558">
          <w:rPr>
            <w:rStyle w:val="a5"/>
          </w:rPr>
          <w:t>мезентериальных</w:t>
        </w:r>
        <w:proofErr w:type="spellEnd"/>
        <w:r w:rsidR="009B6558" w:rsidRPr="009B6558">
          <w:rPr>
            <w:rStyle w:val="a5"/>
          </w:rPr>
          <w:t xml:space="preserve"> сосудов у лиц пожилого и старческого возраста</w:t>
        </w:r>
      </w:hyperlink>
    </w:p>
    <w:p w:rsidR="009B6558" w:rsidRPr="00D720F9" w:rsidRDefault="00F83026" w:rsidP="009B6558">
      <w:pPr>
        <w:rPr>
          <w:rStyle w:val="ab"/>
          <w:rFonts w:eastAsia="MS Mincho"/>
        </w:rPr>
      </w:pPr>
      <w:hyperlink w:anchor="_Toc22547497" w:history="1">
        <w:r w:rsidR="009B6558" w:rsidRPr="00D720F9">
          <w:rPr>
            <w:rStyle w:val="ab"/>
            <w:rFonts w:eastAsia="MS Mincho"/>
          </w:rPr>
          <w:t>Мироненко А.Ю.</w:t>
        </w:r>
      </w:hyperlink>
      <w:r w:rsidR="009B6558" w:rsidRPr="00D720F9">
        <w:rPr>
          <w:rStyle w:val="ab"/>
          <w:rFonts w:eastAsia="MS Mincho"/>
        </w:rPr>
        <w:t xml:space="preserve">, </w:t>
      </w:r>
      <w:hyperlink w:anchor="_Toc22547498" w:history="1">
        <w:proofErr w:type="spellStart"/>
        <w:r w:rsidR="009B6558" w:rsidRPr="00D720F9">
          <w:rPr>
            <w:rStyle w:val="ab"/>
            <w:rFonts w:eastAsia="MS Mincho"/>
          </w:rPr>
          <w:t>Мудров</w:t>
        </w:r>
        <w:proofErr w:type="spellEnd"/>
        <w:r w:rsidR="009B6558" w:rsidRPr="00D720F9">
          <w:rPr>
            <w:rStyle w:val="ab"/>
            <w:rFonts w:eastAsia="MS Mincho"/>
          </w:rPr>
          <w:t xml:space="preserve"> В.А.</w:t>
        </w:r>
      </w:hyperlink>
      <w:r w:rsidR="009B6558" w:rsidRPr="00D720F9">
        <w:rPr>
          <w:rStyle w:val="ab"/>
          <w:rFonts w:eastAsia="MS Mincho"/>
        </w:rPr>
        <w:t xml:space="preserve"> </w:t>
      </w:r>
    </w:p>
    <w:p w:rsidR="009B6558" w:rsidRPr="00D720F9" w:rsidRDefault="009B6558" w:rsidP="009B6558">
      <w:pPr>
        <w:rPr>
          <w:rStyle w:val="ac"/>
          <w:rFonts w:eastAsia="MS Mincho"/>
        </w:rPr>
      </w:pPr>
      <w:r w:rsidRPr="00D720F9">
        <w:rPr>
          <w:rStyle w:val="ac"/>
          <w:rFonts w:eastAsia="MS Mincho"/>
        </w:rPr>
        <w:t>(ЧГМА)</w:t>
      </w:r>
    </w:p>
    <w:p w:rsidR="009B6558" w:rsidRPr="009B6558" w:rsidRDefault="00F83026" w:rsidP="00FA76DA">
      <w:pPr>
        <w:pStyle w:val="ad"/>
      </w:pPr>
      <w:hyperlink w:anchor="_Toc22547499" w:history="1">
        <w:r w:rsidR="009B6558" w:rsidRPr="009B6558">
          <w:rPr>
            <w:rStyle w:val="a5"/>
          </w:rPr>
          <w:t>Сравнительная оценка информативности ручного исследования и разработанного метода аппаратной диагностики дефектов полости в условиях опытной модели послеродовой матки</w:t>
        </w:r>
      </w:hyperlink>
    </w:p>
    <w:p w:rsidR="009B6558" w:rsidRPr="00D720F9" w:rsidRDefault="00F83026" w:rsidP="009B6558">
      <w:pPr>
        <w:rPr>
          <w:rStyle w:val="ab"/>
          <w:rFonts w:eastAsia="MS Mincho"/>
        </w:rPr>
      </w:pPr>
      <w:hyperlink w:anchor="_Toc22547500" w:history="1">
        <w:proofErr w:type="spellStart"/>
        <w:r w:rsidR="009B6558" w:rsidRPr="00D720F9">
          <w:rPr>
            <w:rStyle w:val="ab"/>
            <w:rFonts w:eastAsia="MS Mincho"/>
          </w:rPr>
          <w:t>Скобова</w:t>
        </w:r>
        <w:proofErr w:type="spellEnd"/>
        <w:r w:rsidR="009B6558" w:rsidRPr="00D720F9">
          <w:rPr>
            <w:rStyle w:val="ab"/>
            <w:rFonts w:eastAsia="MS Mincho"/>
          </w:rPr>
          <w:t xml:space="preserve"> Ю.В.</w:t>
        </w:r>
      </w:hyperlink>
      <w:r w:rsidR="009B6558" w:rsidRPr="00D720F9">
        <w:rPr>
          <w:rStyle w:val="ab"/>
          <w:rFonts w:eastAsia="MS Mincho"/>
        </w:rPr>
        <w:t xml:space="preserve">, </w:t>
      </w:r>
      <w:hyperlink w:anchor="_Toc22547501" w:history="1">
        <w:proofErr w:type="spellStart"/>
        <w:r w:rsidR="009B6558" w:rsidRPr="00D720F9">
          <w:rPr>
            <w:rStyle w:val="ab"/>
            <w:rFonts w:eastAsia="MS Mincho"/>
          </w:rPr>
          <w:t>Галичкина</w:t>
        </w:r>
        <w:proofErr w:type="spellEnd"/>
        <w:r w:rsidR="009B6558" w:rsidRPr="00D720F9">
          <w:rPr>
            <w:rStyle w:val="ab"/>
            <w:rFonts w:eastAsia="MS Mincho"/>
          </w:rPr>
          <w:t xml:space="preserve"> К.В.</w:t>
        </w:r>
      </w:hyperlink>
      <w:r w:rsidR="009B6558" w:rsidRPr="00D720F9">
        <w:rPr>
          <w:rStyle w:val="ab"/>
          <w:rFonts w:eastAsia="MS Mincho"/>
        </w:rPr>
        <w:t xml:space="preserve">, </w:t>
      </w:r>
      <w:hyperlink w:anchor="_Toc22547502" w:history="1">
        <w:proofErr w:type="spellStart"/>
        <w:r w:rsidR="009B6558" w:rsidRPr="00D720F9">
          <w:rPr>
            <w:rStyle w:val="ab"/>
            <w:rFonts w:eastAsia="MS Mincho"/>
          </w:rPr>
          <w:t>Халаджи</w:t>
        </w:r>
        <w:proofErr w:type="spellEnd"/>
        <w:r w:rsidR="009B6558" w:rsidRPr="00D720F9">
          <w:rPr>
            <w:rStyle w:val="ab"/>
            <w:rFonts w:eastAsia="MS Mincho"/>
          </w:rPr>
          <w:t xml:space="preserve"> Н.А.</w:t>
        </w:r>
      </w:hyperlink>
      <w:r w:rsidR="009B6558" w:rsidRPr="00D720F9">
        <w:rPr>
          <w:rStyle w:val="ab"/>
          <w:rFonts w:eastAsia="MS Mincho"/>
        </w:rPr>
        <w:t xml:space="preserve">, </w:t>
      </w:r>
      <w:hyperlink w:anchor="_Toc22547503" w:history="1">
        <w:proofErr w:type="spellStart"/>
        <w:r w:rsidR="009B6558" w:rsidRPr="00D720F9">
          <w:rPr>
            <w:rStyle w:val="ab"/>
            <w:rFonts w:eastAsia="MS Mincho"/>
          </w:rPr>
          <w:t>Серкин</w:t>
        </w:r>
        <w:proofErr w:type="spellEnd"/>
        <w:r w:rsidR="009B6558" w:rsidRPr="00D720F9">
          <w:rPr>
            <w:rStyle w:val="ab"/>
            <w:rFonts w:eastAsia="MS Mincho"/>
          </w:rPr>
          <w:t xml:space="preserve"> Д.М.</w:t>
        </w:r>
      </w:hyperlink>
      <w:r w:rsidR="009B6558" w:rsidRPr="00D720F9">
        <w:rPr>
          <w:rStyle w:val="ab"/>
          <w:rFonts w:eastAsia="MS Mincho"/>
        </w:rPr>
        <w:t xml:space="preserve">, </w:t>
      </w:r>
      <w:r w:rsidR="00F95BFF">
        <w:rPr>
          <w:rStyle w:val="ab"/>
          <w:rFonts w:eastAsia="MS Mincho"/>
        </w:rPr>
        <w:br/>
      </w:r>
      <w:hyperlink w:anchor="_Toc22547504" w:history="1">
        <w:r w:rsidR="009B6558" w:rsidRPr="00D720F9">
          <w:rPr>
            <w:rStyle w:val="ab"/>
            <w:rFonts w:eastAsia="MS Mincho"/>
          </w:rPr>
          <w:t>Федорова А.П.</w:t>
        </w:r>
      </w:hyperlink>
      <w:r w:rsidR="009B6558" w:rsidRPr="00D720F9">
        <w:rPr>
          <w:rStyle w:val="ab"/>
          <w:rFonts w:eastAsia="MS Mincho"/>
        </w:rPr>
        <w:t xml:space="preserve"> </w:t>
      </w:r>
    </w:p>
    <w:p w:rsidR="009B6558" w:rsidRPr="00D720F9" w:rsidRDefault="009B6558" w:rsidP="009B6558">
      <w:pPr>
        <w:rPr>
          <w:rStyle w:val="ac"/>
          <w:rFonts w:eastAsia="MS Mincho"/>
        </w:rPr>
      </w:pPr>
      <w:r w:rsidRPr="00D720F9">
        <w:rPr>
          <w:rStyle w:val="ac"/>
          <w:rFonts w:eastAsia="MS Mincho"/>
        </w:rPr>
        <w:t>(ЧГМА)</w:t>
      </w:r>
    </w:p>
    <w:p w:rsidR="009B6558" w:rsidRPr="009B6558" w:rsidRDefault="00F83026" w:rsidP="00FA76DA">
      <w:pPr>
        <w:pStyle w:val="ad"/>
      </w:pPr>
      <w:hyperlink w:anchor="_Toc22547505" w:history="1">
        <w:r w:rsidR="009B6558" w:rsidRPr="009B6558">
          <w:rPr>
            <w:rStyle w:val="a5"/>
          </w:rPr>
          <w:t xml:space="preserve">Применение дистанционного смартфон приложения </w:t>
        </w:r>
        <w:proofErr w:type="spellStart"/>
        <w:r w:rsidR="009B6558" w:rsidRPr="009B6558">
          <w:rPr>
            <w:rStyle w:val="a5"/>
          </w:rPr>
          <w:t>Google</w:t>
        </w:r>
        <w:proofErr w:type="spellEnd"/>
        <w:r w:rsidR="009B6558" w:rsidRPr="009B6558">
          <w:rPr>
            <w:rStyle w:val="a5"/>
          </w:rPr>
          <w:t xml:space="preserve"> </w:t>
        </w:r>
        <w:proofErr w:type="spellStart"/>
        <w:r w:rsidR="009B6558" w:rsidRPr="009B6558">
          <w:rPr>
            <w:rStyle w:val="a5"/>
          </w:rPr>
          <w:t>Fit</w:t>
        </w:r>
        <w:proofErr w:type="spellEnd"/>
        <w:r w:rsidR="009B6558" w:rsidRPr="009B6558">
          <w:rPr>
            <w:rStyle w:val="a5"/>
          </w:rPr>
          <w:t xml:space="preserve"> с целью выявление факторов риска </w:t>
        </w:r>
        <w:proofErr w:type="spellStart"/>
        <w:proofErr w:type="gramStart"/>
        <w:r w:rsidR="009B6558" w:rsidRPr="009B6558">
          <w:rPr>
            <w:rStyle w:val="a5"/>
          </w:rPr>
          <w:t>сердечно-сосудистых</w:t>
        </w:r>
        <w:proofErr w:type="spellEnd"/>
        <w:proofErr w:type="gramEnd"/>
        <w:r w:rsidR="009B6558" w:rsidRPr="009B6558">
          <w:rPr>
            <w:rStyle w:val="a5"/>
          </w:rPr>
          <w:t xml:space="preserve"> заболеваний у студентов ВУЗов города Читы</w:t>
        </w:r>
      </w:hyperlink>
    </w:p>
    <w:p w:rsidR="009B6558" w:rsidRPr="00D720F9" w:rsidRDefault="00F83026" w:rsidP="009B6558">
      <w:pPr>
        <w:rPr>
          <w:rStyle w:val="ab"/>
          <w:rFonts w:eastAsia="MS Mincho"/>
        </w:rPr>
      </w:pPr>
      <w:hyperlink w:anchor="_Toc22547506" w:history="1">
        <w:r w:rsidR="009B6558" w:rsidRPr="00D720F9">
          <w:rPr>
            <w:rStyle w:val="ab"/>
            <w:rFonts w:eastAsia="MS Mincho"/>
          </w:rPr>
          <w:t>Чупрова Г.А.</w:t>
        </w:r>
      </w:hyperlink>
      <w:r w:rsidR="009B6558" w:rsidRPr="00D720F9">
        <w:rPr>
          <w:rStyle w:val="ab"/>
          <w:rFonts w:eastAsia="MS Mincho"/>
        </w:rPr>
        <w:t xml:space="preserve">, </w:t>
      </w:r>
      <w:hyperlink w:anchor="_Toc22547507" w:history="1">
        <w:proofErr w:type="gramStart"/>
        <w:r w:rsidR="009B6558" w:rsidRPr="00D720F9">
          <w:rPr>
            <w:rStyle w:val="ab"/>
            <w:rFonts w:eastAsia="MS Mincho"/>
          </w:rPr>
          <w:t>Дробная</w:t>
        </w:r>
        <w:proofErr w:type="gramEnd"/>
        <w:r w:rsidR="009B6558" w:rsidRPr="00D720F9">
          <w:rPr>
            <w:rStyle w:val="ab"/>
            <w:rFonts w:eastAsia="MS Mincho"/>
          </w:rPr>
          <w:t xml:space="preserve"> П.В.</w:t>
        </w:r>
      </w:hyperlink>
      <w:r w:rsidR="009B6558" w:rsidRPr="00D720F9">
        <w:rPr>
          <w:rStyle w:val="ab"/>
          <w:rFonts w:eastAsia="MS Mincho"/>
        </w:rPr>
        <w:t xml:space="preserve">, </w:t>
      </w:r>
      <w:hyperlink w:anchor="_Toc22547508" w:history="1">
        <w:proofErr w:type="spellStart"/>
        <w:r w:rsidR="009B6558" w:rsidRPr="00D720F9">
          <w:rPr>
            <w:rStyle w:val="ab"/>
            <w:rFonts w:eastAsia="MS Mincho"/>
          </w:rPr>
          <w:t>Голенкова</w:t>
        </w:r>
        <w:proofErr w:type="spellEnd"/>
        <w:r w:rsidR="009B6558" w:rsidRPr="00D720F9">
          <w:rPr>
            <w:rStyle w:val="ab"/>
            <w:rFonts w:eastAsia="MS Mincho"/>
          </w:rPr>
          <w:t xml:space="preserve"> О.С.</w:t>
        </w:r>
      </w:hyperlink>
      <w:r w:rsidR="009B6558" w:rsidRPr="00D720F9">
        <w:rPr>
          <w:rStyle w:val="ab"/>
          <w:rFonts w:eastAsia="MS Mincho"/>
        </w:rPr>
        <w:t xml:space="preserve"> </w:t>
      </w:r>
    </w:p>
    <w:p w:rsidR="009B6558" w:rsidRPr="00D720F9" w:rsidRDefault="009B6558" w:rsidP="009B6558">
      <w:pPr>
        <w:rPr>
          <w:rStyle w:val="ac"/>
          <w:rFonts w:eastAsia="MS Mincho"/>
        </w:rPr>
      </w:pPr>
      <w:r w:rsidRPr="00D720F9">
        <w:rPr>
          <w:rStyle w:val="ac"/>
          <w:rFonts w:eastAsia="MS Mincho"/>
        </w:rPr>
        <w:t>(ЧГМА)</w:t>
      </w:r>
    </w:p>
    <w:p w:rsidR="009B6558" w:rsidRPr="009B6558" w:rsidRDefault="00F83026" w:rsidP="00FA76DA">
      <w:pPr>
        <w:pStyle w:val="ad"/>
      </w:pPr>
      <w:hyperlink w:anchor="_Toc22547509" w:history="1">
        <w:r w:rsidR="009B6558" w:rsidRPr="009B6558">
          <w:rPr>
            <w:rStyle w:val="a5"/>
          </w:rPr>
          <w:t xml:space="preserve">Роль </w:t>
        </w:r>
        <w:proofErr w:type="spellStart"/>
        <w:r w:rsidR="009B6558" w:rsidRPr="009B6558">
          <w:rPr>
            <w:rStyle w:val="a5"/>
          </w:rPr>
          <w:t>полимеразной</w:t>
        </w:r>
        <w:proofErr w:type="spellEnd"/>
        <w:r w:rsidR="009B6558" w:rsidRPr="009B6558">
          <w:rPr>
            <w:rStyle w:val="a5"/>
          </w:rPr>
          <w:t xml:space="preserve"> цепной реакции в диагностике ОРВИ и гриппа</w:t>
        </w:r>
      </w:hyperlink>
    </w:p>
    <w:p w:rsidR="00F95BFF" w:rsidRDefault="00F95BFF" w:rsidP="009B6558">
      <w:pPr>
        <w:rPr>
          <w:rStyle w:val="ab"/>
          <w:rFonts w:eastAsia="MS Mincho"/>
        </w:rPr>
      </w:pPr>
    </w:p>
    <w:p w:rsidR="00F95BFF" w:rsidRDefault="00F95BFF" w:rsidP="009B6558">
      <w:pPr>
        <w:rPr>
          <w:rStyle w:val="ab"/>
          <w:rFonts w:eastAsia="MS Mincho"/>
        </w:rPr>
      </w:pPr>
    </w:p>
    <w:p w:rsidR="009B6558" w:rsidRPr="00D720F9" w:rsidRDefault="00F83026" w:rsidP="009B6558">
      <w:pPr>
        <w:rPr>
          <w:rStyle w:val="ab"/>
          <w:rFonts w:eastAsia="MS Mincho"/>
        </w:rPr>
      </w:pPr>
      <w:hyperlink w:anchor="_Toc22547510" w:history="1">
        <w:r w:rsidR="009B6558" w:rsidRPr="00D720F9">
          <w:rPr>
            <w:rStyle w:val="ab"/>
            <w:rFonts w:eastAsia="MS Mincho"/>
          </w:rPr>
          <w:t>Хасанова Н.В.</w:t>
        </w:r>
      </w:hyperlink>
      <w:r w:rsidR="009B6558" w:rsidRPr="00D720F9">
        <w:rPr>
          <w:rStyle w:val="ab"/>
          <w:rFonts w:eastAsia="MS Mincho"/>
        </w:rPr>
        <w:t xml:space="preserve"> </w:t>
      </w:r>
    </w:p>
    <w:p w:rsidR="009B6558" w:rsidRPr="00D720F9" w:rsidRDefault="009B6558" w:rsidP="00D720F9">
      <w:pPr>
        <w:rPr>
          <w:rStyle w:val="ac"/>
          <w:rFonts w:eastAsia="MS Mincho"/>
        </w:rPr>
      </w:pPr>
      <w:r w:rsidRPr="00D720F9">
        <w:rPr>
          <w:rStyle w:val="ac"/>
          <w:rFonts w:eastAsia="MS Mincho"/>
        </w:rPr>
        <w:t>(</w:t>
      </w:r>
      <w:proofErr w:type="spellStart"/>
      <w:r w:rsidRPr="00D720F9">
        <w:rPr>
          <w:rStyle w:val="ac"/>
          <w:rFonts w:eastAsia="MS Mincho"/>
        </w:rPr>
        <w:t>ЗабГУ</w:t>
      </w:r>
      <w:proofErr w:type="spellEnd"/>
      <w:r w:rsidRPr="00D720F9">
        <w:rPr>
          <w:rStyle w:val="ac"/>
          <w:rFonts w:eastAsia="MS Mincho"/>
        </w:rPr>
        <w:t xml:space="preserve">) </w:t>
      </w:r>
    </w:p>
    <w:p w:rsidR="009B6558" w:rsidRPr="00D720F9" w:rsidRDefault="00F83026" w:rsidP="00FA76DA">
      <w:pPr>
        <w:pStyle w:val="ad"/>
      </w:pPr>
      <w:hyperlink w:anchor="_Toc22547511" w:history="1">
        <w:r w:rsidR="009B6558" w:rsidRPr="00D720F9">
          <w:rPr>
            <w:rStyle w:val="a5"/>
          </w:rPr>
          <w:t xml:space="preserve">Течение токсического гепатита у крыс при лечении </w:t>
        </w:r>
        <w:proofErr w:type="spellStart"/>
        <w:r w:rsidR="009B6558" w:rsidRPr="00D720F9">
          <w:rPr>
            <w:rStyle w:val="a5"/>
          </w:rPr>
          <w:t>тетрапептидом</w:t>
        </w:r>
        <w:proofErr w:type="spellEnd"/>
        <w:r w:rsidR="009B6558" w:rsidRPr="00D720F9">
          <w:rPr>
            <w:rStyle w:val="a5"/>
          </w:rPr>
          <w:t xml:space="preserve"> </w:t>
        </w:r>
        <w:proofErr w:type="spellStart"/>
        <w:r w:rsidR="009B6558" w:rsidRPr="00D720F9">
          <w:rPr>
            <w:rStyle w:val="a5"/>
          </w:rPr>
          <w:t>ливагеном</w:t>
        </w:r>
        <w:proofErr w:type="spellEnd"/>
        <w:r w:rsidR="009B6558" w:rsidRPr="00D720F9">
          <w:rPr>
            <w:rStyle w:val="a5"/>
          </w:rPr>
          <w:t xml:space="preserve"> в эксперименте</w:t>
        </w:r>
      </w:hyperlink>
    </w:p>
    <w:p w:rsidR="009B6558" w:rsidRDefault="009B6558" w:rsidP="006C0052">
      <w:pPr>
        <w:rPr>
          <w:szCs w:val="28"/>
        </w:rPr>
      </w:pPr>
    </w:p>
    <w:p w:rsidR="009B6558" w:rsidRPr="007F7565" w:rsidRDefault="009B6558" w:rsidP="006C0052">
      <w:pPr>
        <w:rPr>
          <w:szCs w:val="28"/>
        </w:rPr>
      </w:pPr>
    </w:p>
    <w:p w:rsidR="002E7F48" w:rsidRPr="00A9596D" w:rsidRDefault="00F83026" w:rsidP="00A9596D">
      <w:pPr>
        <w:spacing w:after="60"/>
        <w:jc w:val="center"/>
        <w:rPr>
          <w:rFonts w:ascii="Arial" w:hAnsi="Arial" w:cs="Arial"/>
          <w:b/>
          <w:szCs w:val="28"/>
        </w:rPr>
      </w:pPr>
      <w:hyperlink w:anchor="_Toc527984290" w:history="1">
        <w:r w:rsidR="002E7F48" w:rsidRPr="00A9596D">
          <w:rPr>
            <w:rFonts w:ascii="Arial" w:hAnsi="Arial" w:cs="Arial"/>
            <w:b/>
          </w:rPr>
          <w:t>Секция «Медицинское оборудование»</w:t>
        </w:r>
      </w:hyperlink>
      <w:r w:rsidR="002E7F48" w:rsidRPr="00A9596D">
        <w:rPr>
          <w:rFonts w:ascii="Arial" w:hAnsi="Arial" w:cs="Arial"/>
          <w:b/>
          <w:szCs w:val="28"/>
        </w:rPr>
        <w:t xml:space="preserve"> </w:t>
      </w:r>
    </w:p>
    <w:p w:rsidR="006C0052" w:rsidRPr="007F7565" w:rsidRDefault="006C0052" w:rsidP="006C0052">
      <w:pPr>
        <w:rPr>
          <w:rFonts w:eastAsiaTheme="minorEastAsia"/>
          <w:szCs w:val="28"/>
        </w:rPr>
      </w:pPr>
    </w:p>
    <w:p w:rsidR="00DB2638" w:rsidRPr="00DB2638" w:rsidRDefault="00DB2638" w:rsidP="00DB2638">
      <w:pPr>
        <w:rPr>
          <w:rStyle w:val="ab"/>
        </w:rPr>
      </w:pPr>
      <w:r w:rsidRPr="00DB2638">
        <w:rPr>
          <w:rStyle w:val="ab"/>
        </w:rPr>
        <w:t xml:space="preserve">Березин С.Я. </w:t>
      </w:r>
    </w:p>
    <w:p w:rsidR="00DB2638" w:rsidRPr="00DB2638" w:rsidRDefault="00DB2638" w:rsidP="00DB2638">
      <w:pPr>
        <w:rPr>
          <w:rStyle w:val="ac"/>
        </w:rPr>
      </w:pPr>
      <w:r w:rsidRPr="00DB2638">
        <w:rPr>
          <w:rStyle w:val="ac"/>
        </w:rPr>
        <w:t>(</w:t>
      </w:r>
      <w:proofErr w:type="spellStart"/>
      <w:r w:rsidRPr="00DB2638">
        <w:rPr>
          <w:rStyle w:val="ac"/>
        </w:rPr>
        <w:t>ЗабГУ</w:t>
      </w:r>
      <w:proofErr w:type="spellEnd"/>
      <w:r w:rsidRPr="00DB2638">
        <w:rPr>
          <w:rStyle w:val="ac"/>
        </w:rPr>
        <w:t>)</w:t>
      </w:r>
    </w:p>
    <w:p w:rsidR="00DB2638" w:rsidRPr="00DB2638" w:rsidRDefault="00DB2638" w:rsidP="00DB2638">
      <w:pPr>
        <w:pStyle w:val="ad"/>
        <w:rPr>
          <w:rFonts w:eastAsiaTheme="minorEastAsia"/>
        </w:rPr>
      </w:pPr>
      <w:r w:rsidRPr="00DB2638">
        <w:rPr>
          <w:rFonts w:eastAsiaTheme="minorEastAsia"/>
        </w:rPr>
        <w:t>Проблемы создания кибернетических моделей биосистем</w:t>
      </w:r>
    </w:p>
    <w:p w:rsidR="00DB2638" w:rsidRPr="00DB2638" w:rsidRDefault="00DB2638" w:rsidP="00DB2638">
      <w:pPr>
        <w:rPr>
          <w:rStyle w:val="ab"/>
        </w:rPr>
      </w:pPr>
      <w:proofErr w:type="spellStart"/>
      <w:r w:rsidRPr="00DB2638">
        <w:rPr>
          <w:rStyle w:val="ab"/>
        </w:rPr>
        <w:t>Абзалутдинов</w:t>
      </w:r>
      <w:proofErr w:type="spellEnd"/>
      <w:r w:rsidRPr="00DB2638">
        <w:rPr>
          <w:rStyle w:val="ab"/>
        </w:rPr>
        <w:t xml:space="preserve"> Д.М. </w:t>
      </w:r>
    </w:p>
    <w:p w:rsidR="00DB2638" w:rsidRPr="00DB2638" w:rsidRDefault="00DB2638" w:rsidP="00DB2638">
      <w:pPr>
        <w:rPr>
          <w:rStyle w:val="ac"/>
        </w:rPr>
      </w:pPr>
      <w:r w:rsidRPr="00DB2638">
        <w:rPr>
          <w:rStyle w:val="ac"/>
        </w:rPr>
        <w:t>(</w:t>
      </w:r>
      <w:proofErr w:type="spellStart"/>
      <w:r w:rsidRPr="00DB2638">
        <w:rPr>
          <w:rStyle w:val="ac"/>
        </w:rPr>
        <w:t>ЗабГУ</w:t>
      </w:r>
      <w:proofErr w:type="spellEnd"/>
      <w:r w:rsidRPr="00DB2638">
        <w:rPr>
          <w:rStyle w:val="ac"/>
        </w:rPr>
        <w:t>)</w:t>
      </w:r>
    </w:p>
    <w:p w:rsidR="00DB2638" w:rsidRPr="00DB2638" w:rsidRDefault="00DB2638" w:rsidP="00DB2638">
      <w:pPr>
        <w:pStyle w:val="ad"/>
        <w:rPr>
          <w:rFonts w:eastAsiaTheme="minorEastAsia"/>
        </w:rPr>
      </w:pPr>
      <w:r w:rsidRPr="00DB2638">
        <w:rPr>
          <w:rFonts w:eastAsiaTheme="minorEastAsia"/>
        </w:rPr>
        <w:t xml:space="preserve">Тренажер для </w:t>
      </w:r>
      <w:proofErr w:type="spellStart"/>
      <w:r w:rsidRPr="00DB2638">
        <w:rPr>
          <w:rFonts w:eastAsiaTheme="minorEastAsia"/>
        </w:rPr>
        <w:t>нейрореабилитации</w:t>
      </w:r>
      <w:proofErr w:type="spellEnd"/>
      <w:r w:rsidRPr="00DB2638">
        <w:rPr>
          <w:rFonts w:eastAsiaTheme="minorEastAsia"/>
        </w:rPr>
        <w:t xml:space="preserve"> больных с двигательными нарушениями, вызванными травматической болезнью спинного мозга или инсультом</w:t>
      </w:r>
    </w:p>
    <w:p w:rsidR="00DB2638" w:rsidRPr="00DB2638" w:rsidRDefault="00DB2638" w:rsidP="00DB2638">
      <w:pPr>
        <w:rPr>
          <w:rStyle w:val="ab"/>
        </w:rPr>
      </w:pPr>
      <w:r w:rsidRPr="00DB2638">
        <w:rPr>
          <w:rStyle w:val="ab"/>
        </w:rPr>
        <w:t xml:space="preserve">Антонов А.В. </w:t>
      </w:r>
    </w:p>
    <w:p w:rsidR="00DB2638" w:rsidRPr="00DB2638" w:rsidRDefault="00DB2638" w:rsidP="00DB2638">
      <w:pPr>
        <w:rPr>
          <w:rStyle w:val="ac"/>
        </w:rPr>
      </w:pPr>
      <w:r w:rsidRPr="00DB2638">
        <w:rPr>
          <w:rStyle w:val="ac"/>
        </w:rPr>
        <w:t>(</w:t>
      </w:r>
      <w:proofErr w:type="spellStart"/>
      <w:r w:rsidRPr="00DB2638">
        <w:rPr>
          <w:rStyle w:val="ac"/>
        </w:rPr>
        <w:t>ЗабГУ</w:t>
      </w:r>
      <w:proofErr w:type="spellEnd"/>
      <w:r w:rsidRPr="00DB2638">
        <w:rPr>
          <w:rStyle w:val="ac"/>
        </w:rPr>
        <w:t>)</w:t>
      </w:r>
    </w:p>
    <w:p w:rsidR="00DB2638" w:rsidRPr="00DB2638" w:rsidRDefault="00DB2638" w:rsidP="00DB2638">
      <w:pPr>
        <w:pStyle w:val="ad"/>
        <w:rPr>
          <w:rFonts w:eastAsiaTheme="minorEastAsia"/>
        </w:rPr>
      </w:pPr>
      <w:proofErr w:type="spellStart"/>
      <w:r w:rsidRPr="00DB2638">
        <w:rPr>
          <w:rFonts w:eastAsiaTheme="minorEastAsia"/>
        </w:rPr>
        <w:t>Нейроуправляемый</w:t>
      </w:r>
      <w:proofErr w:type="spellEnd"/>
      <w:r w:rsidRPr="00DB2638">
        <w:rPr>
          <w:rFonts w:eastAsiaTheme="minorEastAsia"/>
        </w:rPr>
        <w:t xml:space="preserve"> тренинг как способ корректировки когнитивных нарушений</w:t>
      </w:r>
    </w:p>
    <w:p w:rsidR="00DB2638" w:rsidRPr="00DB2638" w:rsidRDefault="00DB2638" w:rsidP="00DB2638">
      <w:pPr>
        <w:rPr>
          <w:rStyle w:val="ab"/>
        </w:rPr>
      </w:pPr>
      <w:proofErr w:type="spellStart"/>
      <w:r w:rsidRPr="00DB2638">
        <w:rPr>
          <w:rStyle w:val="ab"/>
        </w:rPr>
        <w:t>Валькова</w:t>
      </w:r>
      <w:proofErr w:type="spellEnd"/>
      <w:r w:rsidRPr="00DB2638">
        <w:rPr>
          <w:rStyle w:val="ab"/>
        </w:rPr>
        <w:t xml:space="preserve"> Е.И. </w:t>
      </w:r>
    </w:p>
    <w:p w:rsidR="00DB2638" w:rsidRPr="00DB2638" w:rsidRDefault="00DB2638" w:rsidP="00DB2638">
      <w:pPr>
        <w:rPr>
          <w:rStyle w:val="ac"/>
        </w:rPr>
      </w:pPr>
      <w:r w:rsidRPr="00DB2638">
        <w:rPr>
          <w:rStyle w:val="ac"/>
        </w:rPr>
        <w:t>(</w:t>
      </w:r>
      <w:proofErr w:type="spellStart"/>
      <w:r w:rsidRPr="00DB2638">
        <w:rPr>
          <w:rStyle w:val="ac"/>
        </w:rPr>
        <w:t>ЗабГУ</w:t>
      </w:r>
      <w:proofErr w:type="spellEnd"/>
      <w:r w:rsidRPr="00DB2638">
        <w:rPr>
          <w:rStyle w:val="ac"/>
        </w:rPr>
        <w:t>)</w:t>
      </w:r>
    </w:p>
    <w:p w:rsidR="00DB2638" w:rsidRPr="00DB2638" w:rsidRDefault="00DB2638" w:rsidP="00DB2638">
      <w:pPr>
        <w:pStyle w:val="ad"/>
        <w:rPr>
          <w:rFonts w:eastAsiaTheme="minorEastAsia"/>
        </w:rPr>
      </w:pPr>
      <w:r w:rsidRPr="00DB2638">
        <w:rPr>
          <w:rFonts w:eastAsiaTheme="minorEastAsia"/>
        </w:rPr>
        <w:t xml:space="preserve">Возможность диагностирования опухолевых тканей </w:t>
      </w:r>
      <w:proofErr w:type="spellStart"/>
      <w:r w:rsidRPr="00DB2638">
        <w:rPr>
          <w:rFonts w:eastAsiaTheme="minorEastAsia"/>
        </w:rPr>
        <w:t>электроимпедансным</w:t>
      </w:r>
      <w:proofErr w:type="spellEnd"/>
      <w:r w:rsidRPr="00DB2638">
        <w:rPr>
          <w:rFonts w:eastAsiaTheme="minorEastAsia"/>
        </w:rPr>
        <w:t xml:space="preserve"> методом</w:t>
      </w:r>
    </w:p>
    <w:p w:rsidR="00DB2638" w:rsidRPr="00DB2638" w:rsidRDefault="00DB2638" w:rsidP="00DB2638">
      <w:pPr>
        <w:rPr>
          <w:rStyle w:val="ab"/>
        </w:rPr>
      </w:pPr>
      <w:r w:rsidRPr="00DB2638">
        <w:rPr>
          <w:rStyle w:val="ab"/>
        </w:rPr>
        <w:t xml:space="preserve">Куликова Г.А. </w:t>
      </w:r>
    </w:p>
    <w:p w:rsidR="00DB2638" w:rsidRPr="00DB2638" w:rsidRDefault="00DB2638" w:rsidP="00DB2638">
      <w:pPr>
        <w:rPr>
          <w:rStyle w:val="ac"/>
        </w:rPr>
      </w:pPr>
      <w:r w:rsidRPr="00DB2638">
        <w:rPr>
          <w:rStyle w:val="ac"/>
        </w:rPr>
        <w:t>(</w:t>
      </w:r>
      <w:proofErr w:type="spellStart"/>
      <w:r w:rsidRPr="00DB2638">
        <w:rPr>
          <w:rStyle w:val="ac"/>
        </w:rPr>
        <w:t>ЗабГУ</w:t>
      </w:r>
      <w:proofErr w:type="spellEnd"/>
      <w:r w:rsidRPr="00DB2638">
        <w:rPr>
          <w:rStyle w:val="ac"/>
        </w:rPr>
        <w:t>)</w:t>
      </w:r>
    </w:p>
    <w:p w:rsidR="00DB2638" w:rsidRPr="00DB2638" w:rsidRDefault="00DB2638" w:rsidP="00DB2638">
      <w:pPr>
        <w:pStyle w:val="ad"/>
        <w:rPr>
          <w:rFonts w:eastAsiaTheme="minorEastAsia"/>
        </w:rPr>
      </w:pPr>
      <w:r w:rsidRPr="00DB2638">
        <w:rPr>
          <w:rFonts w:eastAsiaTheme="minorEastAsia"/>
        </w:rPr>
        <w:t>Способ диагностики остановки дыхания во сне</w:t>
      </w:r>
    </w:p>
    <w:p w:rsidR="00DB2638" w:rsidRPr="00DB2638" w:rsidRDefault="00DB2638" w:rsidP="00DB2638">
      <w:pPr>
        <w:rPr>
          <w:rStyle w:val="ab"/>
        </w:rPr>
      </w:pPr>
      <w:r w:rsidRPr="00DB2638">
        <w:rPr>
          <w:rStyle w:val="ab"/>
        </w:rPr>
        <w:t xml:space="preserve">Малинин В.С. </w:t>
      </w:r>
    </w:p>
    <w:p w:rsidR="00DB2638" w:rsidRPr="00DB2638" w:rsidRDefault="00DB2638" w:rsidP="00DB2638">
      <w:pPr>
        <w:rPr>
          <w:rStyle w:val="ac"/>
        </w:rPr>
      </w:pPr>
      <w:proofErr w:type="gramStart"/>
      <w:r w:rsidRPr="00DB2638">
        <w:rPr>
          <w:rStyle w:val="ac"/>
        </w:rPr>
        <w:t>(ЧУЗ «КБ РЖД «Медицина г. Чита»</w:t>
      </w:r>
      <w:proofErr w:type="gramEnd"/>
    </w:p>
    <w:p w:rsidR="00DB2638" w:rsidRPr="00DB2638" w:rsidRDefault="00DB2638" w:rsidP="00DB2638">
      <w:pPr>
        <w:pStyle w:val="ad"/>
        <w:rPr>
          <w:rFonts w:eastAsiaTheme="minorEastAsia"/>
        </w:rPr>
      </w:pPr>
      <w:r w:rsidRPr="00DB2638">
        <w:rPr>
          <w:rFonts w:eastAsiaTheme="minorEastAsia"/>
        </w:rPr>
        <w:t>Использование инструментов машинного обучения при анализе фонокардиограмм</w:t>
      </w:r>
    </w:p>
    <w:p w:rsidR="00DB2638" w:rsidRPr="00DB2638" w:rsidRDefault="00DB2638" w:rsidP="00DB2638">
      <w:pPr>
        <w:rPr>
          <w:rStyle w:val="ab"/>
        </w:rPr>
      </w:pPr>
      <w:proofErr w:type="spellStart"/>
      <w:r w:rsidRPr="00DB2638">
        <w:rPr>
          <w:rStyle w:val="ab"/>
        </w:rPr>
        <w:t>Наседкина</w:t>
      </w:r>
      <w:proofErr w:type="spellEnd"/>
      <w:r w:rsidRPr="00DB2638">
        <w:rPr>
          <w:rStyle w:val="ab"/>
        </w:rPr>
        <w:t xml:space="preserve"> И.С., </w:t>
      </w:r>
      <w:proofErr w:type="spellStart"/>
      <w:r w:rsidRPr="00DB2638">
        <w:rPr>
          <w:rStyle w:val="ab"/>
        </w:rPr>
        <w:t>Абзалутдинов</w:t>
      </w:r>
      <w:proofErr w:type="spellEnd"/>
      <w:r w:rsidRPr="00DB2638">
        <w:rPr>
          <w:rStyle w:val="ab"/>
        </w:rPr>
        <w:t xml:space="preserve"> Д.М. </w:t>
      </w:r>
    </w:p>
    <w:p w:rsidR="00DB2638" w:rsidRPr="00DB2638" w:rsidRDefault="00DB2638" w:rsidP="00DB2638">
      <w:pPr>
        <w:rPr>
          <w:rStyle w:val="ac"/>
        </w:rPr>
      </w:pPr>
      <w:r w:rsidRPr="00DB2638">
        <w:rPr>
          <w:rStyle w:val="ac"/>
        </w:rPr>
        <w:t>(</w:t>
      </w:r>
      <w:proofErr w:type="spellStart"/>
      <w:r w:rsidRPr="00DB2638">
        <w:rPr>
          <w:rStyle w:val="ac"/>
        </w:rPr>
        <w:t>ЗабГУ</w:t>
      </w:r>
      <w:proofErr w:type="spellEnd"/>
      <w:r w:rsidRPr="00DB2638">
        <w:rPr>
          <w:rStyle w:val="ac"/>
        </w:rPr>
        <w:t>)</w:t>
      </w:r>
    </w:p>
    <w:p w:rsidR="00DB2638" w:rsidRPr="00026F9F" w:rsidRDefault="00DB2638" w:rsidP="00DB2638">
      <w:pPr>
        <w:pStyle w:val="ad"/>
        <w:rPr>
          <w:rFonts w:eastAsiaTheme="minorEastAsia"/>
        </w:rPr>
      </w:pPr>
      <w:r w:rsidRPr="00DB2638">
        <w:rPr>
          <w:rFonts w:eastAsiaTheme="minorEastAsia"/>
        </w:rPr>
        <w:t>Устройство для анализа функций внешнего дыхания</w:t>
      </w:r>
    </w:p>
    <w:p w:rsidR="00427766" w:rsidRPr="00026F9F" w:rsidRDefault="00427766" w:rsidP="00427766">
      <w:pPr>
        <w:rPr>
          <w:rFonts w:eastAsiaTheme="minorEastAsia"/>
        </w:rPr>
      </w:pPr>
    </w:p>
    <w:p w:rsidR="00427766" w:rsidRPr="00026F9F" w:rsidRDefault="00427766" w:rsidP="00427766">
      <w:pPr>
        <w:rPr>
          <w:rFonts w:eastAsiaTheme="minorEastAsia"/>
        </w:rPr>
      </w:pPr>
    </w:p>
    <w:p w:rsidR="00427766" w:rsidRPr="00026F9F" w:rsidRDefault="00427766" w:rsidP="00427766">
      <w:pPr>
        <w:rPr>
          <w:rFonts w:eastAsiaTheme="minorEastAsia"/>
        </w:rPr>
      </w:pPr>
    </w:p>
    <w:p w:rsidR="00DB2638" w:rsidRPr="00DB2638" w:rsidRDefault="00DB2638" w:rsidP="00DB2638">
      <w:pPr>
        <w:rPr>
          <w:rStyle w:val="ab"/>
        </w:rPr>
      </w:pPr>
      <w:proofErr w:type="spellStart"/>
      <w:r w:rsidRPr="00DB2638">
        <w:rPr>
          <w:rStyle w:val="ab"/>
        </w:rPr>
        <w:lastRenderedPageBreak/>
        <w:t>Ринчинова</w:t>
      </w:r>
      <w:proofErr w:type="spellEnd"/>
      <w:r w:rsidRPr="00DB2638">
        <w:rPr>
          <w:rStyle w:val="ab"/>
        </w:rPr>
        <w:t xml:space="preserve"> Я.Т., </w:t>
      </w:r>
      <w:proofErr w:type="spellStart"/>
      <w:r w:rsidRPr="00DB2638">
        <w:rPr>
          <w:rStyle w:val="ab"/>
        </w:rPr>
        <w:t>Перминова</w:t>
      </w:r>
      <w:proofErr w:type="spellEnd"/>
      <w:r w:rsidRPr="00DB2638">
        <w:rPr>
          <w:rStyle w:val="ab"/>
        </w:rPr>
        <w:t xml:space="preserve"> А.Э. </w:t>
      </w:r>
    </w:p>
    <w:p w:rsidR="00DB2638" w:rsidRPr="00DB2638" w:rsidRDefault="00DB2638" w:rsidP="00DB2638">
      <w:pPr>
        <w:rPr>
          <w:rStyle w:val="ac"/>
        </w:rPr>
      </w:pPr>
      <w:r w:rsidRPr="00DB2638">
        <w:rPr>
          <w:rStyle w:val="ac"/>
        </w:rPr>
        <w:t>(</w:t>
      </w:r>
      <w:proofErr w:type="spellStart"/>
      <w:r w:rsidRPr="00DB2638">
        <w:rPr>
          <w:rStyle w:val="ac"/>
        </w:rPr>
        <w:t>ЗабГУ</w:t>
      </w:r>
      <w:proofErr w:type="spellEnd"/>
      <w:r w:rsidRPr="00DB2638">
        <w:rPr>
          <w:rStyle w:val="ac"/>
        </w:rPr>
        <w:t>)</w:t>
      </w:r>
    </w:p>
    <w:p w:rsidR="00DB2638" w:rsidRPr="00DB2638" w:rsidRDefault="00DB2638" w:rsidP="00DB2638">
      <w:pPr>
        <w:pStyle w:val="ad"/>
        <w:rPr>
          <w:rFonts w:eastAsiaTheme="minorEastAsia"/>
        </w:rPr>
      </w:pPr>
      <w:r w:rsidRPr="00DB2638">
        <w:rPr>
          <w:rFonts w:eastAsiaTheme="minorEastAsia"/>
        </w:rPr>
        <w:t>Управление физиологическим состоянием человека на основе биологической обратной связи</w:t>
      </w:r>
    </w:p>
    <w:p w:rsidR="00DB2638" w:rsidRPr="00DB2638" w:rsidRDefault="00DB2638" w:rsidP="00DB2638">
      <w:pPr>
        <w:rPr>
          <w:rStyle w:val="ab"/>
        </w:rPr>
      </w:pPr>
      <w:r w:rsidRPr="00DB2638">
        <w:rPr>
          <w:rStyle w:val="ab"/>
        </w:rPr>
        <w:t xml:space="preserve">Смоляков Ю.Н., </w:t>
      </w:r>
      <w:proofErr w:type="spellStart"/>
      <w:r w:rsidRPr="00DB2638">
        <w:rPr>
          <w:rStyle w:val="ab"/>
        </w:rPr>
        <w:t>Нольфин</w:t>
      </w:r>
      <w:proofErr w:type="spellEnd"/>
      <w:r w:rsidRPr="00DB2638">
        <w:rPr>
          <w:rStyle w:val="ab"/>
        </w:rPr>
        <w:t xml:space="preserve"> Н.А., Федоренко Е.В., </w:t>
      </w:r>
      <w:proofErr w:type="spellStart"/>
      <w:r w:rsidRPr="00DB2638">
        <w:rPr>
          <w:rStyle w:val="ab"/>
        </w:rPr>
        <w:t>Михаханов</w:t>
      </w:r>
      <w:proofErr w:type="spellEnd"/>
      <w:r w:rsidRPr="00DB2638">
        <w:rPr>
          <w:rStyle w:val="ab"/>
        </w:rPr>
        <w:t xml:space="preserve"> М.М. </w:t>
      </w:r>
    </w:p>
    <w:p w:rsidR="00DB2638" w:rsidRPr="00DB2638" w:rsidRDefault="00DB2638" w:rsidP="00DB2638">
      <w:pPr>
        <w:rPr>
          <w:rStyle w:val="ac"/>
        </w:rPr>
      </w:pPr>
      <w:r w:rsidRPr="00DB2638">
        <w:rPr>
          <w:rStyle w:val="ac"/>
        </w:rPr>
        <w:t>(ЧГМА)</w:t>
      </w:r>
    </w:p>
    <w:p w:rsidR="00DB2638" w:rsidRPr="00DB2638" w:rsidRDefault="00DB2638" w:rsidP="00DB2638">
      <w:pPr>
        <w:pStyle w:val="ad"/>
        <w:rPr>
          <w:rFonts w:eastAsiaTheme="minorEastAsia"/>
        </w:rPr>
      </w:pPr>
      <w:r w:rsidRPr="00DB2638">
        <w:rPr>
          <w:rFonts w:eastAsiaTheme="minorEastAsia"/>
        </w:rPr>
        <w:t xml:space="preserve">Алгоритм корректировки нарушений вызванных синдромом дефицита внимания с </w:t>
      </w:r>
      <w:proofErr w:type="spellStart"/>
      <w:r w:rsidRPr="00DB2638">
        <w:rPr>
          <w:rFonts w:eastAsiaTheme="minorEastAsia"/>
        </w:rPr>
        <w:t>гиперактивностью</w:t>
      </w:r>
      <w:proofErr w:type="spellEnd"/>
      <w:r w:rsidRPr="00DB2638">
        <w:rPr>
          <w:rFonts w:eastAsiaTheme="minorEastAsia"/>
        </w:rPr>
        <w:t xml:space="preserve"> с помощью </w:t>
      </w:r>
      <w:proofErr w:type="spellStart"/>
      <w:r w:rsidRPr="00DB2638">
        <w:rPr>
          <w:rFonts w:eastAsiaTheme="minorEastAsia"/>
        </w:rPr>
        <w:t>нейроуправляемого</w:t>
      </w:r>
      <w:proofErr w:type="spellEnd"/>
      <w:r w:rsidRPr="00DB2638">
        <w:rPr>
          <w:rFonts w:eastAsiaTheme="minorEastAsia"/>
        </w:rPr>
        <w:t xml:space="preserve"> тренинга</w:t>
      </w:r>
    </w:p>
    <w:p w:rsidR="00DB2638" w:rsidRPr="00DB2638" w:rsidRDefault="00DB2638" w:rsidP="00DB2638">
      <w:pPr>
        <w:rPr>
          <w:rStyle w:val="ab"/>
        </w:rPr>
      </w:pPr>
      <w:r w:rsidRPr="00DB2638">
        <w:rPr>
          <w:rStyle w:val="ab"/>
        </w:rPr>
        <w:t xml:space="preserve">Устюжанин В.А., Яковлева И.В. </w:t>
      </w:r>
    </w:p>
    <w:p w:rsidR="00DB2638" w:rsidRPr="00DB2638" w:rsidRDefault="00DB2638" w:rsidP="00DB2638">
      <w:pPr>
        <w:rPr>
          <w:rStyle w:val="ac"/>
        </w:rPr>
      </w:pPr>
      <w:r w:rsidRPr="00DB2638">
        <w:rPr>
          <w:rStyle w:val="ac"/>
        </w:rPr>
        <w:t>(</w:t>
      </w:r>
      <w:proofErr w:type="spellStart"/>
      <w:r w:rsidRPr="00DB2638">
        <w:rPr>
          <w:rStyle w:val="ac"/>
        </w:rPr>
        <w:t>ЗабГУ</w:t>
      </w:r>
      <w:proofErr w:type="spellEnd"/>
      <w:r w:rsidRPr="00DB2638">
        <w:rPr>
          <w:rStyle w:val="ac"/>
        </w:rPr>
        <w:t>)</w:t>
      </w:r>
    </w:p>
    <w:p w:rsidR="00DB2638" w:rsidRPr="00DB2638" w:rsidRDefault="00DB2638" w:rsidP="00DB2638">
      <w:pPr>
        <w:pStyle w:val="ad"/>
        <w:rPr>
          <w:rFonts w:eastAsiaTheme="minorEastAsia"/>
        </w:rPr>
      </w:pPr>
      <w:proofErr w:type="gramStart"/>
      <w:r w:rsidRPr="00DB2638">
        <w:rPr>
          <w:rFonts w:eastAsiaTheme="minorEastAsia"/>
        </w:rPr>
        <w:t xml:space="preserve">Применение метода многочастотной </w:t>
      </w:r>
      <w:proofErr w:type="spellStart"/>
      <w:r w:rsidRPr="00DB2638">
        <w:rPr>
          <w:rFonts w:eastAsiaTheme="minorEastAsia"/>
        </w:rPr>
        <w:t>электроимпедансометрии</w:t>
      </w:r>
      <w:proofErr w:type="spellEnd"/>
      <w:r w:rsidRPr="00DB2638">
        <w:rPr>
          <w:rFonts w:eastAsiaTheme="minorEastAsia"/>
        </w:rPr>
        <w:t xml:space="preserve"> для оценки состояния тканей пародонта</w:t>
      </w:r>
      <w:proofErr w:type="gramEnd"/>
    </w:p>
    <w:p w:rsidR="00DB2638" w:rsidRPr="00DB2638" w:rsidRDefault="00DB2638" w:rsidP="00DB2638">
      <w:pPr>
        <w:rPr>
          <w:rStyle w:val="ab"/>
        </w:rPr>
      </w:pPr>
      <w:proofErr w:type="spellStart"/>
      <w:r w:rsidRPr="00DB2638">
        <w:rPr>
          <w:rStyle w:val="ab"/>
        </w:rPr>
        <w:t>Ямпилов</w:t>
      </w:r>
      <w:proofErr w:type="spellEnd"/>
      <w:r w:rsidRPr="00DB2638">
        <w:rPr>
          <w:rStyle w:val="ab"/>
        </w:rPr>
        <w:t xml:space="preserve"> С.С., Ли В.Ч., </w:t>
      </w:r>
      <w:proofErr w:type="spellStart"/>
      <w:r w:rsidRPr="00DB2638">
        <w:rPr>
          <w:rStyle w:val="ab"/>
        </w:rPr>
        <w:t>Мункуев</w:t>
      </w:r>
      <w:proofErr w:type="spellEnd"/>
      <w:r w:rsidRPr="00DB2638">
        <w:rPr>
          <w:rStyle w:val="ab"/>
        </w:rPr>
        <w:t xml:space="preserve"> С.Г. </w:t>
      </w:r>
    </w:p>
    <w:p w:rsidR="00DB2638" w:rsidRPr="00DB2638" w:rsidRDefault="00DB2638" w:rsidP="00DB2638">
      <w:pPr>
        <w:rPr>
          <w:rStyle w:val="ac"/>
        </w:rPr>
      </w:pPr>
      <w:r w:rsidRPr="00DB2638">
        <w:rPr>
          <w:rStyle w:val="ac"/>
        </w:rPr>
        <w:t>(</w:t>
      </w:r>
      <w:proofErr w:type="spellStart"/>
      <w:r w:rsidRPr="00DB2638">
        <w:rPr>
          <w:rStyle w:val="ac"/>
        </w:rPr>
        <w:t>Восточно-Сибирский</w:t>
      </w:r>
      <w:proofErr w:type="spellEnd"/>
      <w:r w:rsidRPr="00DB2638">
        <w:rPr>
          <w:rStyle w:val="ac"/>
        </w:rPr>
        <w:t xml:space="preserve"> государственный университет</w:t>
      </w:r>
      <w:r>
        <w:rPr>
          <w:rStyle w:val="ac"/>
        </w:rPr>
        <w:t xml:space="preserve"> </w:t>
      </w:r>
      <w:r w:rsidRPr="00DB2638">
        <w:rPr>
          <w:rStyle w:val="ac"/>
        </w:rPr>
        <w:t xml:space="preserve">технологий и управления, </w:t>
      </w:r>
      <w:proofErr w:type="gramStart"/>
      <w:r w:rsidRPr="00DB2638">
        <w:rPr>
          <w:rStyle w:val="ac"/>
        </w:rPr>
        <w:t>г</w:t>
      </w:r>
      <w:proofErr w:type="gramEnd"/>
      <w:r w:rsidRPr="00DB2638">
        <w:rPr>
          <w:rStyle w:val="ac"/>
        </w:rPr>
        <w:t>. Улан-Удэ)</w:t>
      </w:r>
    </w:p>
    <w:p w:rsidR="00DB2638" w:rsidRPr="00DB2638" w:rsidRDefault="00DB2638" w:rsidP="00DB2638">
      <w:pPr>
        <w:pStyle w:val="ad"/>
        <w:rPr>
          <w:rFonts w:eastAsiaTheme="minorEastAsia"/>
        </w:rPr>
      </w:pPr>
      <w:r w:rsidRPr="00DB2638">
        <w:rPr>
          <w:rFonts w:eastAsiaTheme="minorEastAsia"/>
        </w:rPr>
        <w:t>Разработка биотехнической системы для оценки уровней онкологических заболеваний</w:t>
      </w:r>
    </w:p>
    <w:p w:rsidR="00DB2638" w:rsidRPr="00DB2638" w:rsidRDefault="00DB2638" w:rsidP="00DB2638">
      <w:pPr>
        <w:rPr>
          <w:rStyle w:val="ab"/>
        </w:rPr>
      </w:pPr>
      <w:proofErr w:type="spellStart"/>
      <w:r w:rsidRPr="00DB2638">
        <w:rPr>
          <w:rStyle w:val="ab"/>
        </w:rPr>
        <w:t>Дошарова</w:t>
      </w:r>
      <w:proofErr w:type="spellEnd"/>
      <w:r w:rsidRPr="00DB2638">
        <w:rPr>
          <w:rStyle w:val="ab"/>
        </w:rPr>
        <w:t xml:space="preserve"> Д.Т., Масленникова О.Б. </w:t>
      </w:r>
    </w:p>
    <w:p w:rsidR="00DB2638" w:rsidRPr="00DB2638" w:rsidRDefault="00DB2638" w:rsidP="00DB2638">
      <w:pPr>
        <w:rPr>
          <w:rStyle w:val="ac"/>
        </w:rPr>
      </w:pPr>
      <w:r w:rsidRPr="00DB2638">
        <w:rPr>
          <w:rStyle w:val="ac"/>
        </w:rPr>
        <w:t>(ГАУЗ «ООКНД», г. Оренбург)</w:t>
      </w:r>
    </w:p>
    <w:p w:rsidR="00DB2638" w:rsidRPr="00DB2638" w:rsidRDefault="00DB2638" w:rsidP="00DB2638">
      <w:pPr>
        <w:pStyle w:val="ad"/>
        <w:rPr>
          <w:rFonts w:eastAsiaTheme="minorEastAsia"/>
        </w:rPr>
      </w:pPr>
      <w:r w:rsidRPr="00DB2638">
        <w:rPr>
          <w:rFonts w:eastAsiaTheme="minorEastAsia"/>
        </w:rPr>
        <w:t>Метрологическое обеспечение хроматографов в химико-токсикологической лаборатории</w:t>
      </w:r>
    </w:p>
    <w:p w:rsidR="00DB2638" w:rsidRPr="00DB2638" w:rsidRDefault="00DB2638" w:rsidP="00DB2638">
      <w:pPr>
        <w:rPr>
          <w:rStyle w:val="ab"/>
        </w:rPr>
      </w:pPr>
      <w:r w:rsidRPr="00DB2638">
        <w:rPr>
          <w:rStyle w:val="ab"/>
        </w:rPr>
        <w:t xml:space="preserve">Канюков В.Н., Канюков В.И. </w:t>
      </w:r>
    </w:p>
    <w:p w:rsidR="00DB2638" w:rsidRPr="00DB2638" w:rsidRDefault="00DB2638" w:rsidP="00DB2638">
      <w:pPr>
        <w:rPr>
          <w:rStyle w:val="ac"/>
        </w:rPr>
      </w:pPr>
      <w:r w:rsidRPr="00DB2638">
        <w:rPr>
          <w:rStyle w:val="ac"/>
        </w:rPr>
        <w:t xml:space="preserve">(«МНТК «Микрохирургия глаза», </w:t>
      </w:r>
      <w:proofErr w:type="gramStart"/>
      <w:r w:rsidRPr="00DB2638">
        <w:rPr>
          <w:rStyle w:val="ac"/>
        </w:rPr>
        <w:t>г</w:t>
      </w:r>
      <w:proofErr w:type="gramEnd"/>
      <w:r w:rsidRPr="00DB2638">
        <w:rPr>
          <w:rStyle w:val="ac"/>
        </w:rPr>
        <w:t>. Оренбург)</w:t>
      </w:r>
    </w:p>
    <w:p w:rsidR="007F7565" w:rsidRDefault="00DB2638" w:rsidP="00DB2638">
      <w:pPr>
        <w:pStyle w:val="ad"/>
        <w:rPr>
          <w:rFonts w:eastAsiaTheme="minorEastAsia"/>
        </w:rPr>
      </w:pPr>
      <w:r w:rsidRPr="00DB2638">
        <w:rPr>
          <w:rFonts w:eastAsiaTheme="minorEastAsia"/>
        </w:rPr>
        <w:t>Роль медицинского инженера в эксплуатации высокотехнологичного медицинского оборудования</w:t>
      </w:r>
    </w:p>
    <w:p w:rsidR="007F7565" w:rsidRPr="007F7565" w:rsidRDefault="007F7565" w:rsidP="006C0052">
      <w:pPr>
        <w:rPr>
          <w:rFonts w:eastAsiaTheme="minorEastAsia"/>
          <w:szCs w:val="28"/>
        </w:rPr>
      </w:pPr>
    </w:p>
    <w:sectPr w:rsidR="007F7565" w:rsidRPr="007F7565" w:rsidSect="007D66BD">
      <w:headerReference w:type="default" r:id="rId10"/>
      <w:footerReference w:type="even" r:id="rId11"/>
      <w:footerReference w:type="default" r:id="rId12"/>
      <w:type w:val="continuous"/>
      <w:pgSz w:w="11906" w:h="16838" w:code="9"/>
      <w:pgMar w:top="851" w:right="1418" w:bottom="851" w:left="1418" w:header="851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BC" w:rsidRDefault="00B116BC">
      <w:r>
        <w:separator/>
      </w:r>
    </w:p>
    <w:p w:rsidR="00B116BC" w:rsidRDefault="00B116BC"/>
  </w:endnote>
  <w:endnote w:type="continuationSeparator" w:id="0">
    <w:p w:rsidR="00B116BC" w:rsidRDefault="00B116BC">
      <w:r>
        <w:continuationSeparator/>
      </w:r>
    </w:p>
    <w:p w:rsidR="00B116BC" w:rsidRDefault="00B116B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95" w:rsidRDefault="00F83026" w:rsidP="006046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1C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1C95" w:rsidRDefault="00451C95" w:rsidP="00091A5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95" w:rsidRDefault="00451C95" w:rsidP="00091A5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95" w:rsidRDefault="00F83026" w:rsidP="0060469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1C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1C95" w:rsidRDefault="00451C95" w:rsidP="00091A5E">
    <w:pPr>
      <w:pStyle w:val="a3"/>
      <w:ind w:right="360"/>
    </w:pPr>
  </w:p>
  <w:p w:rsidR="00A33071" w:rsidRDefault="00A3307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95" w:rsidRDefault="00451C95" w:rsidP="00091A5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BC" w:rsidRDefault="00B116BC">
      <w:r>
        <w:separator/>
      </w:r>
    </w:p>
    <w:p w:rsidR="00B116BC" w:rsidRDefault="00B116BC"/>
  </w:footnote>
  <w:footnote w:type="continuationSeparator" w:id="0">
    <w:p w:rsidR="00B116BC" w:rsidRDefault="00B116BC">
      <w:r>
        <w:continuationSeparator/>
      </w:r>
    </w:p>
    <w:p w:rsidR="00B116BC" w:rsidRDefault="00B116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95" w:rsidRPr="00F42DF9" w:rsidRDefault="00451C95" w:rsidP="007F4AF2">
    <w:pPr>
      <w:pStyle w:val="a6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Всероссийская </w:t>
    </w:r>
    <w:r w:rsidRPr="00F42DF9">
      <w:rPr>
        <w:rFonts w:ascii="Arial" w:hAnsi="Arial" w:cs="Arial"/>
        <w:sz w:val="22"/>
        <w:szCs w:val="22"/>
      </w:rPr>
      <w:t xml:space="preserve"> научно-практическая конференция</w:t>
    </w:r>
    <w:r>
      <w:t xml:space="preserve"> </w:t>
    </w:r>
    <w:r>
      <w:br/>
    </w:r>
    <w:r w:rsidRPr="00F42DF9">
      <w:rPr>
        <w:rFonts w:ascii="Arial" w:hAnsi="Arial" w:cs="Arial"/>
        <w:sz w:val="22"/>
        <w:szCs w:val="22"/>
      </w:rPr>
      <w:t>«</w:t>
    </w:r>
    <w:r>
      <w:rPr>
        <w:rFonts w:ascii="Arial" w:hAnsi="Arial" w:cs="Arial"/>
        <w:sz w:val="22"/>
        <w:szCs w:val="22"/>
      </w:rPr>
      <w:t>Медицинские технологии и оборудование»</w:t>
    </w:r>
  </w:p>
  <w:p w:rsidR="00451C95" w:rsidRDefault="00451C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95" w:rsidRPr="00F42DF9" w:rsidRDefault="00451C95" w:rsidP="00604693">
    <w:pPr>
      <w:pStyle w:val="a6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Всероссийская</w:t>
    </w:r>
    <w:r w:rsidRPr="00F42DF9">
      <w:rPr>
        <w:rFonts w:ascii="Arial" w:hAnsi="Arial" w:cs="Arial"/>
        <w:sz w:val="22"/>
        <w:szCs w:val="22"/>
      </w:rPr>
      <w:t xml:space="preserve"> научно-практическая конференция</w:t>
    </w:r>
    <w:r>
      <w:t xml:space="preserve"> </w:t>
    </w:r>
    <w:r>
      <w:br/>
    </w:r>
    <w:r w:rsidRPr="00F42DF9">
      <w:rPr>
        <w:rFonts w:ascii="Arial" w:hAnsi="Arial" w:cs="Arial"/>
        <w:sz w:val="22"/>
        <w:szCs w:val="22"/>
      </w:rPr>
      <w:t>«</w:t>
    </w:r>
    <w:r>
      <w:rPr>
        <w:rFonts w:ascii="Arial" w:hAnsi="Arial" w:cs="Arial"/>
        <w:sz w:val="22"/>
        <w:szCs w:val="22"/>
      </w:rPr>
      <w:t>Медицинские технологии и оборудование»</w:t>
    </w:r>
  </w:p>
  <w:p w:rsidR="00451C95" w:rsidRDefault="00451C95">
    <w:pPr>
      <w:pStyle w:val="a6"/>
    </w:pPr>
  </w:p>
  <w:p w:rsidR="00A33071" w:rsidRDefault="00A3307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012D"/>
    <w:rsid w:val="00022E3D"/>
    <w:rsid w:val="00026F9F"/>
    <w:rsid w:val="00050164"/>
    <w:rsid w:val="00070E6A"/>
    <w:rsid w:val="000730C2"/>
    <w:rsid w:val="00091A5E"/>
    <w:rsid w:val="00095D73"/>
    <w:rsid w:val="000A1BEC"/>
    <w:rsid w:val="000A411F"/>
    <w:rsid w:val="000A59F6"/>
    <w:rsid w:val="000A5D4F"/>
    <w:rsid w:val="000B08BD"/>
    <w:rsid w:val="000D0E64"/>
    <w:rsid w:val="000D74C7"/>
    <w:rsid w:val="000E6BF7"/>
    <w:rsid w:val="000F645C"/>
    <w:rsid w:val="00102241"/>
    <w:rsid w:val="00104AF1"/>
    <w:rsid w:val="00105934"/>
    <w:rsid w:val="001117DA"/>
    <w:rsid w:val="00152EEB"/>
    <w:rsid w:val="0016487A"/>
    <w:rsid w:val="00170AEF"/>
    <w:rsid w:val="00171076"/>
    <w:rsid w:val="001A7163"/>
    <w:rsid w:val="001B4B75"/>
    <w:rsid w:val="001C264A"/>
    <w:rsid w:val="001D1996"/>
    <w:rsid w:val="001F1845"/>
    <w:rsid w:val="00213122"/>
    <w:rsid w:val="00243177"/>
    <w:rsid w:val="0025187F"/>
    <w:rsid w:val="00252FCB"/>
    <w:rsid w:val="0025656E"/>
    <w:rsid w:val="00257E21"/>
    <w:rsid w:val="00263893"/>
    <w:rsid w:val="00264F00"/>
    <w:rsid w:val="00271B55"/>
    <w:rsid w:val="00285F99"/>
    <w:rsid w:val="0028674B"/>
    <w:rsid w:val="002A1C9D"/>
    <w:rsid w:val="002A516A"/>
    <w:rsid w:val="002C1A41"/>
    <w:rsid w:val="002E7F48"/>
    <w:rsid w:val="002F7CB2"/>
    <w:rsid w:val="00316C68"/>
    <w:rsid w:val="003301BD"/>
    <w:rsid w:val="003377C8"/>
    <w:rsid w:val="00347EA4"/>
    <w:rsid w:val="00356AC0"/>
    <w:rsid w:val="003B08C7"/>
    <w:rsid w:val="003B58B3"/>
    <w:rsid w:val="003D7A7A"/>
    <w:rsid w:val="003D7B78"/>
    <w:rsid w:val="003E5E47"/>
    <w:rsid w:val="003E5E57"/>
    <w:rsid w:val="003E7FFE"/>
    <w:rsid w:val="0040222E"/>
    <w:rsid w:val="00426D34"/>
    <w:rsid w:val="00427766"/>
    <w:rsid w:val="00440DAF"/>
    <w:rsid w:val="00451C95"/>
    <w:rsid w:val="00482950"/>
    <w:rsid w:val="004A4A79"/>
    <w:rsid w:val="004B2F5C"/>
    <w:rsid w:val="004D1B31"/>
    <w:rsid w:val="004D445E"/>
    <w:rsid w:val="004D5171"/>
    <w:rsid w:val="004E13DB"/>
    <w:rsid w:val="00541650"/>
    <w:rsid w:val="005512AC"/>
    <w:rsid w:val="00587C5A"/>
    <w:rsid w:val="00592B32"/>
    <w:rsid w:val="005A694F"/>
    <w:rsid w:val="005B1E7D"/>
    <w:rsid w:val="005D5B96"/>
    <w:rsid w:val="005F3C68"/>
    <w:rsid w:val="00600110"/>
    <w:rsid w:val="00604693"/>
    <w:rsid w:val="00605AA6"/>
    <w:rsid w:val="00615A30"/>
    <w:rsid w:val="00624AC3"/>
    <w:rsid w:val="006352F4"/>
    <w:rsid w:val="0065249A"/>
    <w:rsid w:val="0065494B"/>
    <w:rsid w:val="0065784B"/>
    <w:rsid w:val="00672C48"/>
    <w:rsid w:val="006773D3"/>
    <w:rsid w:val="00677ED3"/>
    <w:rsid w:val="0069672D"/>
    <w:rsid w:val="00697FE0"/>
    <w:rsid w:val="006C0052"/>
    <w:rsid w:val="006D3658"/>
    <w:rsid w:val="006E2531"/>
    <w:rsid w:val="006F3D21"/>
    <w:rsid w:val="006F662F"/>
    <w:rsid w:val="0072246F"/>
    <w:rsid w:val="0073070F"/>
    <w:rsid w:val="00741621"/>
    <w:rsid w:val="007454C1"/>
    <w:rsid w:val="00760A12"/>
    <w:rsid w:val="0076115B"/>
    <w:rsid w:val="0077012D"/>
    <w:rsid w:val="007767A1"/>
    <w:rsid w:val="007A6D7F"/>
    <w:rsid w:val="007D66BD"/>
    <w:rsid w:val="007F0ABD"/>
    <w:rsid w:val="007F2434"/>
    <w:rsid w:val="007F2815"/>
    <w:rsid w:val="007F4AF2"/>
    <w:rsid w:val="007F7565"/>
    <w:rsid w:val="00817505"/>
    <w:rsid w:val="00845890"/>
    <w:rsid w:val="00845ABA"/>
    <w:rsid w:val="00857DF0"/>
    <w:rsid w:val="0086636A"/>
    <w:rsid w:val="00880958"/>
    <w:rsid w:val="0088326F"/>
    <w:rsid w:val="0089202F"/>
    <w:rsid w:val="008A2ADD"/>
    <w:rsid w:val="008A3015"/>
    <w:rsid w:val="008B00E2"/>
    <w:rsid w:val="008D7DCA"/>
    <w:rsid w:val="008E33F2"/>
    <w:rsid w:val="008F7681"/>
    <w:rsid w:val="009663FF"/>
    <w:rsid w:val="00982197"/>
    <w:rsid w:val="00993384"/>
    <w:rsid w:val="009B50F3"/>
    <w:rsid w:val="009B6558"/>
    <w:rsid w:val="009C5C2E"/>
    <w:rsid w:val="009E6713"/>
    <w:rsid w:val="009F24B1"/>
    <w:rsid w:val="00A040CB"/>
    <w:rsid w:val="00A074FD"/>
    <w:rsid w:val="00A116A5"/>
    <w:rsid w:val="00A141BD"/>
    <w:rsid w:val="00A1565D"/>
    <w:rsid w:val="00A20924"/>
    <w:rsid w:val="00A21442"/>
    <w:rsid w:val="00A262DD"/>
    <w:rsid w:val="00A33071"/>
    <w:rsid w:val="00A34F73"/>
    <w:rsid w:val="00A353FA"/>
    <w:rsid w:val="00A65D93"/>
    <w:rsid w:val="00A75C5A"/>
    <w:rsid w:val="00A9596D"/>
    <w:rsid w:val="00AA41D6"/>
    <w:rsid w:val="00AC00FE"/>
    <w:rsid w:val="00AC2758"/>
    <w:rsid w:val="00AD30AD"/>
    <w:rsid w:val="00AD5B9D"/>
    <w:rsid w:val="00AD5C16"/>
    <w:rsid w:val="00B116BC"/>
    <w:rsid w:val="00B224AA"/>
    <w:rsid w:val="00B51736"/>
    <w:rsid w:val="00B70AF6"/>
    <w:rsid w:val="00B72651"/>
    <w:rsid w:val="00B72E2B"/>
    <w:rsid w:val="00B81C3F"/>
    <w:rsid w:val="00BB784B"/>
    <w:rsid w:val="00BD18CD"/>
    <w:rsid w:val="00C05D37"/>
    <w:rsid w:val="00C2002D"/>
    <w:rsid w:val="00C43BED"/>
    <w:rsid w:val="00C655F0"/>
    <w:rsid w:val="00C6753A"/>
    <w:rsid w:val="00C7322E"/>
    <w:rsid w:val="00C77093"/>
    <w:rsid w:val="00C81E67"/>
    <w:rsid w:val="00C952D3"/>
    <w:rsid w:val="00C96906"/>
    <w:rsid w:val="00CA1899"/>
    <w:rsid w:val="00CB3374"/>
    <w:rsid w:val="00CB54C3"/>
    <w:rsid w:val="00CB78EF"/>
    <w:rsid w:val="00CC7530"/>
    <w:rsid w:val="00CD316D"/>
    <w:rsid w:val="00CD3F9E"/>
    <w:rsid w:val="00CF4762"/>
    <w:rsid w:val="00D32F78"/>
    <w:rsid w:val="00D53490"/>
    <w:rsid w:val="00D5680C"/>
    <w:rsid w:val="00D6128C"/>
    <w:rsid w:val="00D720F9"/>
    <w:rsid w:val="00D7244D"/>
    <w:rsid w:val="00D7608E"/>
    <w:rsid w:val="00D80115"/>
    <w:rsid w:val="00DB2638"/>
    <w:rsid w:val="00DC2064"/>
    <w:rsid w:val="00DC227F"/>
    <w:rsid w:val="00DE1F08"/>
    <w:rsid w:val="00DE48AC"/>
    <w:rsid w:val="00E10188"/>
    <w:rsid w:val="00E13D01"/>
    <w:rsid w:val="00E15321"/>
    <w:rsid w:val="00E26E20"/>
    <w:rsid w:val="00E30E4D"/>
    <w:rsid w:val="00E34593"/>
    <w:rsid w:val="00E600A6"/>
    <w:rsid w:val="00E634EE"/>
    <w:rsid w:val="00E777DA"/>
    <w:rsid w:val="00E938A2"/>
    <w:rsid w:val="00EA5FFC"/>
    <w:rsid w:val="00EB39BB"/>
    <w:rsid w:val="00EB7CE4"/>
    <w:rsid w:val="00ED598B"/>
    <w:rsid w:val="00EE0CF0"/>
    <w:rsid w:val="00EF020A"/>
    <w:rsid w:val="00EF15B3"/>
    <w:rsid w:val="00F05D7E"/>
    <w:rsid w:val="00F4391A"/>
    <w:rsid w:val="00F455E3"/>
    <w:rsid w:val="00F757FF"/>
    <w:rsid w:val="00F83026"/>
    <w:rsid w:val="00F92771"/>
    <w:rsid w:val="00F95BFF"/>
    <w:rsid w:val="00F95F6C"/>
    <w:rsid w:val="00FA76C8"/>
    <w:rsid w:val="00FA76DA"/>
    <w:rsid w:val="00FC42B3"/>
    <w:rsid w:val="00FE3D6F"/>
    <w:rsid w:val="00FE5F66"/>
    <w:rsid w:val="00FF7337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0F9"/>
    <w:rPr>
      <w:rFonts w:eastAsia="Times New Roman"/>
      <w:sz w:val="28"/>
      <w:szCs w:val="24"/>
    </w:rPr>
  </w:style>
  <w:style w:type="paragraph" w:styleId="1">
    <w:name w:val="heading 1"/>
    <w:basedOn w:val="a"/>
    <w:next w:val="a"/>
    <w:qFormat/>
    <w:rsid w:val="00845ABA"/>
    <w:pPr>
      <w:jc w:val="center"/>
      <w:outlineLvl w:val="0"/>
    </w:pPr>
    <w:rPr>
      <w:rFonts w:ascii="Arial" w:hAnsi="Arial" w:cs="Arial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701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012D"/>
  </w:style>
  <w:style w:type="character" w:styleId="a5">
    <w:name w:val="Hyperlink"/>
    <w:basedOn w:val="a0"/>
    <w:rsid w:val="0077012D"/>
    <w:rPr>
      <w:strike w:val="0"/>
      <w:dstrike w:val="0"/>
      <w:color w:val="000000"/>
      <w:u w:val="none"/>
      <w:effect w:val="none"/>
    </w:rPr>
  </w:style>
  <w:style w:type="paragraph" w:styleId="10">
    <w:name w:val="toc 1"/>
    <w:basedOn w:val="a"/>
    <w:next w:val="a"/>
    <w:autoRedefine/>
    <w:semiHidden/>
    <w:rsid w:val="00104AF1"/>
    <w:pPr>
      <w:tabs>
        <w:tab w:val="right" w:leader="dot" w:pos="8494"/>
      </w:tabs>
    </w:pPr>
    <w:rPr>
      <w:noProof/>
      <w:spacing w:val="-2"/>
      <w:szCs w:val="28"/>
    </w:rPr>
  </w:style>
  <w:style w:type="paragraph" w:styleId="2">
    <w:name w:val="toc 2"/>
    <w:basedOn w:val="a"/>
    <w:next w:val="a"/>
    <w:autoRedefine/>
    <w:semiHidden/>
    <w:rsid w:val="006C0052"/>
    <w:pPr>
      <w:spacing w:before="180" w:line="360" w:lineRule="auto"/>
    </w:pPr>
    <w:rPr>
      <w:noProof/>
      <w:color w:val="000000" w:themeColor="text1"/>
      <w:szCs w:val="28"/>
    </w:rPr>
  </w:style>
  <w:style w:type="paragraph" w:styleId="3">
    <w:name w:val="toc 3"/>
    <w:basedOn w:val="a"/>
    <w:next w:val="a"/>
    <w:autoRedefine/>
    <w:semiHidden/>
    <w:rsid w:val="0077012D"/>
    <w:pPr>
      <w:ind w:left="480"/>
    </w:pPr>
  </w:style>
  <w:style w:type="paragraph" w:customStyle="1" w:styleId="11">
    <w:name w:val="Стиль1"/>
    <w:basedOn w:val="a"/>
    <w:link w:val="12"/>
    <w:rsid w:val="0077012D"/>
    <w:pPr>
      <w:spacing w:line="360" w:lineRule="auto"/>
      <w:jc w:val="both"/>
    </w:pPr>
  </w:style>
  <w:style w:type="paragraph" w:styleId="a6">
    <w:name w:val="header"/>
    <w:basedOn w:val="a"/>
    <w:link w:val="a7"/>
    <w:rsid w:val="00095D7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D7B78"/>
    <w:rPr>
      <w:rFonts w:ascii="Tahoma" w:hAnsi="Tahoma" w:cs="Tahoma"/>
      <w:sz w:val="16"/>
      <w:szCs w:val="16"/>
    </w:rPr>
  </w:style>
  <w:style w:type="paragraph" w:customStyle="1" w:styleId="a9">
    <w:name w:val="Автор"/>
    <w:basedOn w:val="a"/>
    <w:link w:val="aa"/>
    <w:rsid w:val="00993384"/>
    <w:pPr>
      <w:jc w:val="right"/>
    </w:pPr>
    <w:rPr>
      <w:rFonts w:eastAsia="Calibri"/>
      <w:szCs w:val="22"/>
    </w:rPr>
  </w:style>
  <w:style w:type="character" w:customStyle="1" w:styleId="aa">
    <w:name w:val="Автор Знак"/>
    <w:basedOn w:val="a0"/>
    <w:link w:val="a9"/>
    <w:rsid w:val="00993384"/>
    <w:rPr>
      <w:rFonts w:eastAsia="Calibri"/>
      <w:sz w:val="28"/>
      <w:szCs w:val="22"/>
      <w:lang w:val="ru-RU" w:eastAsia="ru-RU" w:bidi="ar-SA"/>
    </w:rPr>
  </w:style>
  <w:style w:type="character" w:customStyle="1" w:styleId="12">
    <w:name w:val="Стиль1 Знак"/>
    <w:basedOn w:val="a0"/>
    <w:link w:val="11"/>
    <w:rsid w:val="00482950"/>
    <w:rPr>
      <w:sz w:val="28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F4391A"/>
    <w:rPr>
      <w:rFonts w:eastAsia="Times New Roman"/>
      <w:sz w:val="24"/>
      <w:szCs w:val="24"/>
    </w:rPr>
  </w:style>
  <w:style w:type="character" w:styleId="ab">
    <w:name w:val="Strong"/>
    <w:basedOn w:val="a0"/>
    <w:qFormat/>
    <w:rsid w:val="00D720F9"/>
    <w:rPr>
      <w:b/>
      <w:bCs/>
      <w:sz w:val="28"/>
    </w:rPr>
  </w:style>
  <w:style w:type="character" w:styleId="ac">
    <w:name w:val="Emphasis"/>
    <w:basedOn w:val="a0"/>
    <w:qFormat/>
    <w:rsid w:val="00D720F9"/>
    <w:rPr>
      <w:i/>
      <w:iCs/>
      <w:sz w:val="24"/>
    </w:rPr>
  </w:style>
  <w:style w:type="paragraph" w:styleId="ad">
    <w:name w:val="Title"/>
    <w:basedOn w:val="a"/>
    <w:next w:val="a"/>
    <w:link w:val="ae"/>
    <w:qFormat/>
    <w:rsid w:val="00FA76DA"/>
    <w:pPr>
      <w:spacing w:after="240"/>
      <w:contextualSpacing/>
      <w:jc w:val="both"/>
    </w:pPr>
    <w:rPr>
      <w:rFonts w:eastAsiaTheme="majorEastAsia" w:cstheme="majorBidi"/>
      <w:color w:val="000000" w:themeColor="text1"/>
      <w:szCs w:val="52"/>
    </w:rPr>
  </w:style>
  <w:style w:type="character" w:customStyle="1" w:styleId="ae">
    <w:name w:val="Название Знак"/>
    <w:basedOn w:val="a0"/>
    <w:link w:val="ad"/>
    <w:rsid w:val="00FA76DA"/>
    <w:rPr>
      <w:rFonts w:eastAsiaTheme="majorEastAsia" w:cstheme="majorBidi"/>
      <w:color w:val="000000" w:themeColor="text1"/>
      <w:sz w:val="28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Microsoft</Company>
  <LinksUpToDate>false</LinksUpToDate>
  <CharactersWithSpaces>6638</CharactersWithSpaces>
  <SharedDoc>false</SharedDoc>
  <HLinks>
    <vt:vector size="180" baseType="variant">
      <vt:variant>
        <vt:i4>1114174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_Toc339560200</vt:lpwstr>
      </vt:variant>
      <vt:variant>
        <vt:i4>1572925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_Toc339560199</vt:lpwstr>
      </vt:variant>
      <vt:variant>
        <vt:i4>1572925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_Toc339560198</vt:lpwstr>
      </vt:variant>
      <vt:variant>
        <vt:i4>1572925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_Toc339560197</vt:lpwstr>
      </vt:variant>
      <vt:variant>
        <vt:i4>1572925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_Toc339560196</vt:lpwstr>
      </vt:variant>
      <vt:variant>
        <vt:i4>1572925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_Toc339560195</vt:lpwstr>
      </vt:variant>
      <vt:variant>
        <vt:i4>1572925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_Toc339560194</vt:lpwstr>
      </vt:variant>
      <vt:variant>
        <vt:i4>1572925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_Toc339560193</vt:lpwstr>
      </vt:variant>
      <vt:variant>
        <vt:i4>1572925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_Toc339560192</vt:lpwstr>
      </vt:variant>
      <vt:variant>
        <vt:i4>1572925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_Toc339560191</vt:lpwstr>
      </vt:variant>
      <vt:variant>
        <vt:i4>1572925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_Toc339560190</vt:lpwstr>
      </vt:variant>
      <vt:variant>
        <vt:i4>1507390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_Toc339556109</vt:lpwstr>
      </vt:variant>
      <vt:variant>
        <vt:i4>1507390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_Toc339556108</vt:lpwstr>
      </vt:variant>
      <vt:variant>
        <vt:i4>1507390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_Toc339556107</vt:lpwstr>
      </vt:variant>
      <vt:variant>
        <vt:i4>1507390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_Toc339556106</vt:lpwstr>
      </vt:variant>
      <vt:variant>
        <vt:i4>1507390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_Toc339556105</vt:lpwstr>
      </vt:variant>
      <vt:variant>
        <vt:i4>1507390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_Toc339556104</vt:lpwstr>
      </vt:variant>
      <vt:variant>
        <vt:i4>1507390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_Toc339556103</vt:lpwstr>
      </vt:variant>
      <vt:variant>
        <vt:i4>1507390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_Toc339556102</vt:lpwstr>
      </vt:variant>
      <vt:variant>
        <vt:i4>1507390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_Toc339556101</vt:lpwstr>
      </vt:variant>
      <vt:variant>
        <vt:i4>1507390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_Toc339556100</vt:lpwstr>
      </vt:variant>
      <vt:variant>
        <vt:i4>1966143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_Toc339556099</vt:lpwstr>
      </vt:variant>
      <vt:variant>
        <vt:i4>1966143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_Toc339556098</vt:lpwstr>
      </vt:variant>
      <vt:variant>
        <vt:i4>1966143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_Toc339556097</vt:lpwstr>
      </vt:variant>
      <vt:variant>
        <vt:i4>1966143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_Toc339556096</vt:lpwstr>
      </vt:variant>
      <vt:variant>
        <vt:i4>1966143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_Toc339556095</vt:lpwstr>
      </vt:variant>
      <vt:variant>
        <vt:i4>1966143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_Toc339556094</vt:lpwstr>
      </vt:variant>
      <vt:variant>
        <vt:i4>1966143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_Toc339556093</vt:lpwstr>
      </vt:variant>
      <vt:variant>
        <vt:i4>1966143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_Toc339556092</vt:lpwstr>
      </vt:variant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_Toc339556091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Administrator</dc:creator>
  <cp:lastModifiedBy>GrigoryevaTN</cp:lastModifiedBy>
  <cp:revision>7</cp:revision>
  <cp:lastPrinted>2018-10-25T02:08:00Z</cp:lastPrinted>
  <dcterms:created xsi:type="dcterms:W3CDTF">2019-10-25T00:49:00Z</dcterms:created>
  <dcterms:modified xsi:type="dcterms:W3CDTF">2019-11-14T06:49:00Z</dcterms:modified>
</cp:coreProperties>
</file>